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1" w:rsidRPr="00765CA0" w:rsidRDefault="00E25251" w:rsidP="00E25251">
      <w:pPr>
        <w:pStyle w:val="Titolo2"/>
        <w:rPr>
          <w:rFonts w:cs="Times New Roman"/>
          <w:color w:val="00B050"/>
          <w:sz w:val="22"/>
          <w:szCs w:val="22"/>
        </w:rPr>
      </w:pPr>
      <w:bookmarkStart w:id="0" w:name="_Toc496002640"/>
      <w:bookmarkStart w:id="1" w:name="_GoBack"/>
      <w:bookmarkEnd w:id="1"/>
      <w:r w:rsidRPr="00765CA0">
        <w:rPr>
          <w:rFonts w:cs="Times New Roman"/>
          <w:color w:val="00B050"/>
          <w:sz w:val="22"/>
          <w:szCs w:val="22"/>
        </w:rPr>
        <w:t xml:space="preserve">ALLEGATO B) – </w:t>
      </w:r>
      <w:r>
        <w:rPr>
          <w:rFonts w:cs="Times New Roman"/>
          <w:color w:val="00B050"/>
          <w:sz w:val="22"/>
          <w:szCs w:val="22"/>
        </w:rPr>
        <w:t xml:space="preserve">SCHEMA </w:t>
      </w:r>
      <w:r w:rsidRPr="00765CA0">
        <w:rPr>
          <w:rFonts w:cs="Times New Roman"/>
          <w:color w:val="00B050"/>
          <w:sz w:val="22"/>
          <w:szCs w:val="22"/>
        </w:rPr>
        <w:t>ACCORDO DI COOPERAZIONE, FASE I “COSTITUZIONE E AVVIO DEI GRUPPI OPERATIVI”</w:t>
      </w:r>
      <w:bookmarkEnd w:id="0"/>
    </w:p>
    <w:p w:rsidR="00E25251" w:rsidRDefault="00E25251" w:rsidP="00E25251">
      <w:pPr>
        <w:widowControl w:val="0"/>
        <w:spacing w:before="60" w:after="120"/>
        <w:rPr>
          <w:b/>
        </w:rPr>
      </w:pPr>
    </w:p>
    <w:p w:rsidR="00E25251" w:rsidRDefault="00E25251" w:rsidP="00E25251">
      <w:pPr>
        <w:widowControl w:val="0"/>
        <w:spacing w:before="60" w:after="120"/>
        <w:jc w:val="center"/>
        <w:rPr>
          <w:b/>
        </w:rPr>
      </w:pPr>
      <w:r>
        <w:rPr>
          <w:b/>
        </w:rPr>
        <w:t>ACCORDO DI COOPERAZIONE</w:t>
      </w:r>
    </w:p>
    <w:p w:rsidR="00E25251" w:rsidRDefault="00E25251" w:rsidP="00E25251">
      <w:pPr>
        <w:widowControl w:val="0"/>
        <w:spacing w:before="60" w:after="120"/>
        <w:jc w:val="center"/>
        <w:rPr>
          <w:b/>
        </w:rPr>
      </w:pPr>
      <w:r>
        <w:rPr>
          <w:b/>
        </w:rPr>
        <w:t>Partenariato Europeo per l’Innovazione in materia di produttività e sostenibilità dell’agricoltura</w:t>
      </w:r>
    </w:p>
    <w:p w:rsidR="00E25251" w:rsidRDefault="00E25251" w:rsidP="00E25251">
      <w:pPr>
        <w:widowControl w:val="0"/>
        <w:spacing w:before="60" w:after="120"/>
        <w:rPr>
          <w:b/>
        </w:rPr>
      </w:pPr>
    </w:p>
    <w:p w:rsidR="00E25251" w:rsidRDefault="00E25251" w:rsidP="00E25251">
      <w:pPr>
        <w:widowControl w:val="0"/>
        <w:spacing w:before="60" w:after="120"/>
        <w:rPr>
          <w:b/>
        </w:rPr>
      </w:pPr>
    </w:p>
    <w:p w:rsidR="00E25251" w:rsidRDefault="00E25251" w:rsidP="00E25251">
      <w:pPr>
        <w:widowControl w:val="0"/>
        <w:spacing w:before="60" w:after="120"/>
        <w:jc w:val="center"/>
        <w:rPr>
          <w:b/>
        </w:rPr>
      </w:pPr>
      <w:r>
        <w:rPr>
          <w:b/>
        </w:rPr>
        <w:t>____________________________</w:t>
      </w:r>
    </w:p>
    <w:p w:rsidR="00E25251" w:rsidRDefault="00E25251" w:rsidP="00E25251">
      <w:pPr>
        <w:widowControl w:val="0"/>
        <w:spacing w:before="60" w:after="120"/>
        <w:rPr>
          <w:b/>
        </w:rPr>
      </w:pPr>
    </w:p>
    <w:p w:rsidR="00E25251" w:rsidRDefault="00E25251" w:rsidP="00E25251">
      <w:pPr>
        <w:widowControl w:val="0"/>
        <w:spacing w:before="60" w:after="120"/>
        <w:jc w:val="center"/>
        <w:rPr>
          <w:b/>
        </w:rPr>
      </w:pPr>
      <w:r>
        <w:rPr>
          <w:b/>
        </w:rPr>
        <w:t xml:space="preserve">“Titolo </w:t>
      </w:r>
      <w:r w:rsidR="00455D78">
        <w:rPr>
          <w:b/>
        </w:rPr>
        <w:t>e Acronim</w:t>
      </w:r>
      <w:r>
        <w:rPr>
          <w:b/>
        </w:rPr>
        <w:t>o del progetto”</w:t>
      </w:r>
    </w:p>
    <w:p w:rsidR="004A45B3" w:rsidRPr="00330D19" w:rsidRDefault="004A45B3" w:rsidP="004A45B3">
      <w:pPr>
        <w:widowControl w:val="0"/>
        <w:spacing w:before="60" w:after="180" w:line="240" w:lineRule="auto"/>
        <w:rPr>
          <w:rFonts w:eastAsia="Times New Roman"/>
        </w:rPr>
      </w:pPr>
    </w:p>
    <w:p w:rsidR="004A45B3" w:rsidRPr="00330D19" w:rsidRDefault="004A45B3" w:rsidP="004A45B3">
      <w:pPr>
        <w:widowControl w:val="0"/>
        <w:spacing w:before="60" w:after="120" w:line="240" w:lineRule="auto"/>
        <w:rPr>
          <w:rFonts w:eastAsia="Times New Roman"/>
          <w:b/>
        </w:rPr>
      </w:pPr>
      <w:bookmarkStart w:id="2" w:name="_DV_M3"/>
      <w:bookmarkEnd w:id="2"/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bookmarkStart w:id="3" w:name="_DV_M4"/>
      <w:bookmarkEnd w:id="3"/>
      <w:r w:rsidRPr="00330D19">
        <w:rPr>
          <w:rFonts w:eastAsia="Times New Roman"/>
        </w:rPr>
        <w:t>L’anno ____il giorno ________ del mese di ____________ tra i seguenti: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  <w:i/>
        </w:rPr>
      </w:pPr>
      <w:bookmarkStart w:id="4" w:name="_DV_M5"/>
      <w:bookmarkEnd w:id="4"/>
      <w:r w:rsidRPr="00330D19">
        <w:rPr>
          <w:rFonts w:eastAsia="Times New Roman"/>
          <w:b/>
        </w:rPr>
        <w:t>(Denominazione Partner) ___________</w:t>
      </w:r>
      <w:r w:rsidRPr="00330D19">
        <w:rPr>
          <w:rFonts w:eastAsia="Times New Roman"/>
        </w:rPr>
        <w:t>, codice fiscale/Partita IVA/CUAA _____________ con sede in ________, nella persona del proprio rappresentante legale</w:t>
      </w:r>
      <w:r w:rsidRPr="00330D19">
        <w:rPr>
          <w:rFonts w:eastAsia="Times New Roman"/>
          <w:i/>
        </w:rPr>
        <w:t>[se diverso da persona fisica]</w:t>
      </w:r>
      <w:r w:rsidRPr="00330D19">
        <w:rPr>
          <w:rFonts w:eastAsia="Times New Roman"/>
        </w:rPr>
        <w:t xml:space="preserve"> ___________, nato a __________, il _______ </w:t>
      </w:r>
      <w:bookmarkStart w:id="5" w:name="_DV_M6"/>
      <w:bookmarkEnd w:id="5"/>
      <w:r w:rsidRPr="00330D19">
        <w:rPr>
          <w:rFonts w:eastAsia="Times New Roman"/>
        </w:rPr>
        <w:t xml:space="preserve">di seguito denominato </w:t>
      </w:r>
      <w:r w:rsidRPr="00330D19">
        <w:rPr>
          <w:rFonts w:eastAsia="Times New Roman"/>
          <w:b/>
        </w:rPr>
        <w:t>Capofila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eastAsia="Times New Roman"/>
        </w:rPr>
      </w:pPr>
      <w:bookmarkStart w:id="6" w:name="_DV_M7"/>
      <w:bookmarkStart w:id="7" w:name="_DV_M8"/>
      <w:bookmarkEnd w:id="6"/>
      <w:bookmarkEnd w:id="7"/>
      <w:r w:rsidRPr="00330D19">
        <w:rPr>
          <w:rFonts w:eastAsia="Times New Roman"/>
        </w:rPr>
        <w:t>E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120" w:after="180" w:line="360" w:lineRule="auto"/>
        <w:rPr>
          <w:rFonts w:eastAsia="Times New Roman"/>
          <w:b/>
        </w:rPr>
      </w:pPr>
      <w:bookmarkStart w:id="8" w:name="_DV_M9"/>
      <w:bookmarkStart w:id="9" w:name="_DV_M12"/>
      <w:bookmarkEnd w:id="8"/>
      <w:bookmarkEnd w:id="9"/>
      <w:r w:rsidRPr="00330D19">
        <w:rPr>
          <w:rFonts w:eastAsia="Times New Roman"/>
          <w:b/>
        </w:rPr>
        <w:t>(Denominazione Partner) ___________</w:t>
      </w:r>
      <w:r w:rsidRPr="00330D19">
        <w:rPr>
          <w:rFonts w:eastAsia="Times New Roman"/>
        </w:rPr>
        <w:t>, codice fiscale/Partita IVA/CUAA _____________ con sede in ________, nella persona del proprio rappresentante legale</w:t>
      </w:r>
      <w:r w:rsidRPr="00330D19">
        <w:rPr>
          <w:rFonts w:eastAsia="Times New Roman"/>
          <w:i/>
        </w:rPr>
        <w:t>[se diverso da persona fisica]</w:t>
      </w:r>
      <w:r w:rsidRPr="00330D19">
        <w:rPr>
          <w:rFonts w:eastAsia="Times New Roman"/>
        </w:rPr>
        <w:t xml:space="preserve"> ___________, nato a __________, il _______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120" w:after="180" w:line="360" w:lineRule="auto"/>
        <w:rPr>
          <w:rFonts w:eastAsia="Times New Roman"/>
          <w:b/>
        </w:rPr>
      </w:pPr>
    </w:p>
    <w:p w:rsidR="004A45B3" w:rsidRPr="00330D19" w:rsidRDefault="004A45B3" w:rsidP="004A45B3">
      <w:pPr>
        <w:widowControl w:val="0"/>
        <w:tabs>
          <w:tab w:val="left" w:pos="720"/>
        </w:tabs>
        <w:spacing w:before="120" w:after="180" w:line="360" w:lineRule="auto"/>
        <w:rPr>
          <w:rFonts w:eastAsia="Times New Roman"/>
        </w:rPr>
      </w:pPr>
      <w:r w:rsidRPr="00330D19">
        <w:rPr>
          <w:rFonts w:eastAsia="Times New Roman"/>
          <w:b/>
        </w:rPr>
        <w:t>(Denominazione Partner) ___________</w:t>
      </w:r>
      <w:r w:rsidRPr="00330D19">
        <w:rPr>
          <w:rFonts w:eastAsia="Times New Roman"/>
        </w:rPr>
        <w:t>, codice fiscale/Partita IVA/CUAA _____________ con sede in ________, nella persona del proprio rappresentante legale</w:t>
      </w:r>
      <w:r w:rsidRPr="00330D19">
        <w:rPr>
          <w:rFonts w:eastAsia="Times New Roman"/>
          <w:i/>
        </w:rPr>
        <w:t>[se diverso da persona fisica]</w:t>
      </w:r>
      <w:r w:rsidRPr="00330D19">
        <w:rPr>
          <w:rFonts w:eastAsia="Times New Roman"/>
        </w:rPr>
        <w:t xml:space="preserve"> ___________, nato a __________, il _______</w:t>
      </w:r>
      <w:r w:rsidRPr="00330D19">
        <w:rPr>
          <w:rFonts w:eastAsia="Times New Roman"/>
          <w:b/>
        </w:rPr>
        <w:t xml:space="preserve">, </w:t>
      </w:r>
      <w:r w:rsidRPr="00330D19">
        <w:rPr>
          <w:rFonts w:eastAsia="Times New Roman"/>
        </w:rPr>
        <w:t>codice fiscale: _____________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120" w:after="180" w:line="360" w:lineRule="auto"/>
        <w:rPr>
          <w:rFonts w:eastAsia="Times New Roman"/>
        </w:rPr>
      </w:pPr>
      <w:r w:rsidRPr="00330D19">
        <w:rPr>
          <w:rFonts w:eastAsia="Times New Roman"/>
          <w:b/>
        </w:rPr>
        <w:t xml:space="preserve">(Altri partner) </w:t>
      </w:r>
      <w:r w:rsidRPr="00330D19">
        <w:rPr>
          <w:rFonts w:eastAsia="Times New Roman"/>
        </w:rPr>
        <w:t xml:space="preserve">-----------------------------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120" w:after="180" w:line="360" w:lineRule="auto"/>
        <w:rPr>
          <w:rFonts w:eastAsia="Times New Roman"/>
          <w:b/>
        </w:rPr>
      </w:pP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bookmarkStart w:id="10" w:name="_DV_M13"/>
      <w:bookmarkEnd w:id="10"/>
      <w:r w:rsidRPr="00330D19">
        <w:rPr>
          <w:rFonts w:eastAsia="Times New Roman"/>
        </w:rPr>
        <w:t xml:space="preserve">di seguito denominati </w:t>
      </w:r>
      <w:r w:rsidRPr="00330D19">
        <w:rPr>
          <w:rFonts w:eastAsia="Times New Roman"/>
          <w:b/>
        </w:rPr>
        <w:t xml:space="preserve">Partner </w:t>
      </w:r>
      <w:bookmarkStart w:id="11" w:name="_DV_C17"/>
      <w:r w:rsidRPr="00330D19">
        <w:rPr>
          <w:rFonts w:eastAsia="Times New Roman"/>
          <w:szCs w:val="24"/>
        </w:rPr>
        <w:t xml:space="preserve">o, collettivamente, </w:t>
      </w:r>
      <w:bookmarkEnd w:id="11"/>
      <w:r w:rsidRPr="00330D19">
        <w:rPr>
          <w:rFonts w:eastAsia="Times New Roman"/>
          <w:szCs w:val="24"/>
        </w:rPr>
        <w:t xml:space="preserve">il </w:t>
      </w:r>
      <w:r w:rsidRPr="00330D19">
        <w:rPr>
          <w:rFonts w:eastAsia="Times New Roman"/>
          <w:b/>
          <w:szCs w:val="24"/>
        </w:rPr>
        <w:t>Gruppo Operativo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eastAsia="Times New Roman"/>
        </w:rPr>
      </w:pPr>
      <w:r w:rsidRPr="00330D19">
        <w:rPr>
          <w:rFonts w:eastAsia="Times New Roman"/>
          <w:b/>
        </w:rPr>
        <w:t>visti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 xml:space="preserve">Regolamento(UE) n. 1303/2013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lastRenderedPageBreak/>
        <w:t xml:space="preserve">Regolamento(UE) n. 1305/2013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 xml:space="preserve">Regolamento(UE) n. 1306/2013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 xml:space="preserve">Regolamento Delegato(UE) n. 640/2014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 xml:space="preserve">Regolamento Delegato(UE) n. 807/2014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 xml:space="preserve">Regolamento di Esecuzione(UE) n. 808/2014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>Regolamento</w:t>
      </w:r>
      <w:r w:rsidR="00D0024D">
        <w:rPr>
          <w:rFonts w:eastAsia="Times New Roman"/>
        </w:rPr>
        <w:t xml:space="preserve"> </w:t>
      </w:r>
      <w:r w:rsidRPr="00330D19">
        <w:rPr>
          <w:rFonts w:eastAsia="Times New Roman"/>
        </w:rPr>
        <w:t xml:space="preserve">di Esecuzione (UE) n. 809/2014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>Regolamento</w:t>
      </w:r>
      <w:r w:rsidR="00D0024D">
        <w:rPr>
          <w:rFonts w:eastAsia="Times New Roman"/>
        </w:rPr>
        <w:t xml:space="preserve"> </w:t>
      </w:r>
      <w:r w:rsidRPr="00330D19">
        <w:rPr>
          <w:rFonts w:eastAsia="Times New Roman"/>
        </w:rPr>
        <w:t xml:space="preserve">Delegato (UE) n. 907/2014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 xml:space="preserve">Regolamento di Esecuzione(UE) n. 908/2014 </w:t>
      </w:r>
    </w:p>
    <w:p w:rsidR="004A45B3" w:rsidRPr="00535FDF" w:rsidRDefault="004A45B3" w:rsidP="004A45B3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/>
          <w:lang w:val="en-GB"/>
        </w:rPr>
      </w:pPr>
      <w:proofErr w:type="spellStart"/>
      <w:r w:rsidRPr="00535FDF">
        <w:rPr>
          <w:rFonts w:eastAsia="Times New Roman"/>
          <w:lang w:val="en-GB"/>
        </w:rPr>
        <w:t>Viste</w:t>
      </w:r>
      <w:proofErr w:type="spellEnd"/>
      <w:r w:rsidRPr="00535FDF">
        <w:rPr>
          <w:rFonts w:eastAsia="Times New Roman"/>
          <w:lang w:val="en-GB"/>
        </w:rPr>
        <w:t xml:space="preserve"> le </w:t>
      </w:r>
      <w:r>
        <w:rPr>
          <w:rFonts w:eastAsia="Times New Roman"/>
          <w:lang w:val="en-GB"/>
        </w:rPr>
        <w:t xml:space="preserve">line </w:t>
      </w:r>
      <w:proofErr w:type="spellStart"/>
      <w:r w:rsidRPr="00535FDF">
        <w:rPr>
          <w:rFonts w:eastAsia="Times New Roman"/>
          <w:lang w:val="en-GB"/>
        </w:rPr>
        <w:t>guida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 w:rsidRPr="00535FDF">
        <w:rPr>
          <w:rFonts w:eastAsia="Times New Roman"/>
          <w:lang w:val="en-GB"/>
        </w:rPr>
        <w:t>comunitarie</w:t>
      </w:r>
      <w:proofErr w:type="spellEnd"/>
      <w:r w:rsidRPr="00535FDF">
        <w:rPr>
          <w:rFonts w:eastAsia="Times New Roman"/>
          <w:lang w:val="en-GB"/>
        </w:rPr>
        <w:t>:“Guidelines on programming for innovation and the implementation of the EIP for agricultural productivity and sustainability</w:t>
      </w:r>
      <w:r w:rsidR="006A6BEF">
        <w:rPr>
          <w:rFonts w:eastAsia="Times New Roman"/>
          <w:lang w:val="en-GB"/>
        </w:rPr>
        <w:t>”,</w:t>
      </w:r>
      <w:r w:rsidRPr="00535FDF">
        <w:rPr>
          <w:rFonts w:eastAsia="Times New Roman"/>
          <w:lang w:val="en-GB"/>
        </w:rPr>
        <w:t xml:space="preserve">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 w:rsidRPr="00330D19">
        <w:rPr>
          <w:rFonts w:eastAsia="Times New Roman"/>
        </w:rPr>
        <w:t>Viste le linee guida nazionali della Rete Rurale Nazionale sulle spese ammissibili</w:t>
      </w:r>
      <w:r>
        <w:rPr>
          <w:rFonts w:eastAsia="Times New Roman"/>
        </w:rPr>
        <w:t>,</w:t>
      </w:r>
    </w:p>
    <w:p w:rsidR="004A45B3" w:rsidRDefault="004A45B3" w:rsidP="004A45B3">
      <w:pPr>
        <w:widowControl w:val="0"/>
        <w:tabs>
          <w:tab w:val="left" w:pos="720"/>
        </w:tabs>
        <w:spacing w:before="60" w:after="180" w:line="360" w:lineRule="auto"/>
      </w:pPr>
      <w:r>
        <w:rPr>
          <w:rFonts w:eastAsia="Times New Roman"/>
        </w:rPr>
        <w:t>Visto i</w:t>
      </w:r>
      <w:r w:rsidRPr="00330D19">
        <w:rPr>
          <w:rFonts w:eastAsia="Times New Roman"/>
        </w:rPr>
        <w:t xml:space="preserve">l PSR della Regione </w:t>
      </w:r>
      <w:r>
        <w:rPr>
          <w:rFonts w:eastAsia="Times New Roman"/>
        </w:rPr>
        <w:t>Molise</w:t>
      </w:r>
      <w:r w:rsidRPr="00330D1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1007">
        <w:t>CCI 2014IT06RDRP015, come approvata dalla Decisione di esecuzione della Commissione Europea C (2015) 4623 del 02.7.2015</w:t>
      </w:r>
      <w:r>
        <w:t xml:space="preserve"> e modificato con </w:t>
      </w:r>
      <w:r w:rsidRPr="00D01007">
        <w:t>Decisione di esecuzione C (2016) 5470 del 19.8.2016</w:t>
      </w:r>
      <w:r w:rsidR="006A6BEF">
        <w:t>,</w:t>
      </w:r>
    </w:p>
    <w:p w:rsidR="004A45B3" w:rsidRDefault="004A45B3" w:rsidP="004A45B3">
      <w:pPr>
        <w:widowControl w:val="0"/>
        <w:tabs>
          <w:tab w:val="left" w:pos="720"/>
        </w:tabs>
        <w:spacing w:before="60" w:after="180" w:line="360" w:lineRule="auto"/>
      </w:pPr>
      <w:r>
        <w:t xml:space="preserve">Visto il </w:t>
      </w:r>
      <w:r w:rsidRPr="00224711">
        <w:t>“Manuale delle procedure e dei controlli delle domande di aiuto e di pagamento misure ad investimento” del PSR Molise 2014-2020</w:t>
      </w:r>
      <w:r w:rsidR="006A6BEF">
        <w:t>,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</w:rPr>
      </w:pPr>
      <w:r>
        <w:t xml:space="preserve">Visto l’avviso pubblico della Regione Molise per l’accesso al tipo di intervento 16.1.1 </w:t>
      </w:r>
      <w:r w:rsidR="005A3197">
        <w:t>per</w:t>
      </w:r>
      <w:r w:rsidR="005A3197" w:rsidRPr="004A45B3">
        <w:t xml:space="preserve"> la costituzione e l’avvio dei gruppi operativi</w:t>
      </w:r>
      <w:r w:rsidR="005A3197">
        <w:t xml:space="preserve"> </w:t>
      </w:r>
      <w:r w:rsidR="005A3197" w:rsidRPr="004A45B3">
        <w:t>(</w:t>
      </w:r>
      <w:r w:rsidR="00D3543C">
        <w:t>GO</w:t>
      </w:r>
      <w:r w:rsidR="005A3197" w:rsidRPr="004A45B3">
        <w:t>) del partenariato eu</w:t>
      </w:r>
      <w:r w:rsidR="00D3543C">
        <w:t>ropeo per l’innovazione (PEI)</w:t>
      </w:r>
      <w:r w:rsidR="005A3197">
        <w:t xml:space="preserve"> – </w:t>
      </w:r>
      <w:r w:rsidR="006A6BEF">
        <w:t>FASE I,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eastAsia="Times New Roman"/>
          <w:b/>
        </w:rPr>
      </w:pPr>
      <w:bookmarkStart w:id="12" w:name="_DV_M14"/>
      <w:bookmarkStart w:id="13" w:name="_DV_C19"/>
      <w:bookmarkEnd w:id="12"/>
      <w:r w:rsidRPr="00330D19">
        <w:rPr>
          <w:rFonts w:eastAsia="Times New Roman"/>
          <w:b/>
        </w:rPr>
        <w:t>Premesso</w:t>
      </w:r>
      <w:bookmarkStart w:id="14" w:name="_DV_M15"/>
      <w:bookmarkEnd w:id="13"/>
      <w:bookmarkEnd w:id="14"/>
      <w:r w:rsidRPr="00330D19">
        <w:rPr>
          <w:rFonts w:eastAsia="Times New Roman"/>
          <w:b/>
        </w:rPr>
        <w:t xml:space="preserve"> che</w:t>
      </w:r>
    </w:p>
    <w:p w:rsidR="004A45B3" w:rsidRPr="00330D19" w:rsidRDefault="004A45B3" w:rsidP="004A45B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0" w:line="360" w:lineRule="auto"/>
        <w:ind w:left="426"/>
        <w:rPr>
          <w:rFonts w:eastAsia="Times New Roman"/>
        </w:rPr>
      </w:pPr>
      <w:bookmarkStart w:id="15" w:name="_DV_M24"/>
      <w:bookmarkEnd w:id="15"/>
      <w:r w:rsidRPr="00330D19">
        <w:rPr>
          <w:rFonts w:eastAsia="Times New Roman"/>
        </w:rPr>
        <w:t xml:space="preserve">coerentemente con </w:t>
      </w:r>
      <w:bookmarkStart w:id="16" w:name="_DV_C30"/>
      <w:r w:rsidRPr="00330D19">
        <w:rPr>
          <w:rFonts w:eastAsia="Times New Roman"/>
        </w:rPr>
        <w:t>le indicazioni</w:t>
      </w:r>
      <w:bookmarkStart w:id="17" w:name="_DV_M25"/>
      <w:bookmarkEnd w:id="16"/>
      <w:bookmarkEnd w:id="17"/>
      <w:r w:rsidRPr="00330D19">
        <w:rPr>
          <w:rFonts w:eastAsia="Times New Roman"/>
        </w:rPr>
        <w:t xml:space="preserve"> della Commissione</w:t>
      </w:r>
      <w:bookmarkStart w:id="18" w:name="_DV_C32"/>
      <w:r w:rsidRPr="00330D19">
        <w:rPr>
          <w:rFonts w:eastAsia="Times New Roman"/>
        </w:rPr>
        <w:t xml:space="preserve"> europea contenute nelle linee guida per la cooperazione per l’</w:t>
      </w:r>
      <w:proofErr w:type="spellStart"/>
      <w:r w:rsidRPr="00330D19">
        <w:rPr>
          <w:rFonts w:eastAsia="Times New Roman"/>
        </w:rPr>
        <w:t>innovazione</w:t>
      </w:r>
      <w:r w:rsidRPr="00194207">
        <w:rPr>
          <w:rFonts w:eastAsia="Times New Roman"/>
        </w:rPr>
        <w:t>“</w:t>
      </w:r>
      <w:r w:rsidRPr="00194207">
        <w:rPr>
          <w:rFonts w:eastAsia="Times New Roman"/>
          <w:i/>
        </w:rPr>
        <w:t>Guidelines</w:t>
      </w:r>
      <w:proofErr w:type="spellEnd"/>
      <w:r w:rsidRPr="00194207">
        <w:rPr>
          <w:rFonts w:eastAsia="Times New Roman"/>
          <w:i/>
        </w:rPr>
        <w:t xml:space="preserve"> on </w:t>
      </w:r>
      <w:proofErr w:type="spellStart"/>
      <w:r w:rsidRPr="00194207">
        <w:rPr>
          <w:rFonts w:eastAsia="Times New Roman"/>
          <w:i/>
        </w:rPr>
        <w:t>programming</w:t>
      </w:r>
      <w:proofErr w:type="spellEnd"/>
      <w:r w:rsidRPr="00194207">
        <w:rPr>
          <w:rFonts w:eastAsia="Times New Roman"/>
          <w:i/>
        </w:rPr>
        <w:t xml:space="preserve"> for </w:t>
      </w:r>
      <w:proofErr w:type="spellStart"/>
      <w:r w:rsidRPr="00194207">
        <w:rPr>
          <w:rFonts w:eastAsia="Times New Roman"/>
          <w:i/>
        </w:rPr>
        <w:t>innovation</w:t>
      </w:r>
      <w:proofErr w:type="spellEnd"/>
      <w:r w:rsidRPr="00194207">
        <w:rPr>
          <w:rFonts w:eastAsia="Times New Roman"/>
          <w:i/>
        </w:rPr>
        <w:t xml:space="preserve"> and the </w:t>
      </w:r>
      <w:proofErr w:type="spellStart"/>
      <w:r w:rsidRPr="00194207">
        <w:rPr>
          <w:rFonts w:eastAsia="Times New Roman"/>
          <w:i/>
        </w:rPr>
        <w:t>implementation</w:t>
      </w:r>
      <w:proofErr w:type="spellEnd"/>
      <w:r w:rsidRPr="00194207">
        <w:rPr>
          <w:rFonts w:eastAsia="Times New Roman"/>
          <w:i/>
        </w:rPr>
        <w:t xml:space="preserve"> of the EIP for </w:t>
      </w:r>
      <w:proofErr w:type="spellStart"/>
      <w:r w:rsidRPr="00194207">
        <w:rPr>
          <w:rFonts w:eastAsia="Times New Roman"/>
          <w:i/>
        </w:rPr>
        <w:t>agriculturalproductivity</w:t>
      </w:r>
      <w:proofErr w:type="spellEnd"/>
      <w:r w:rsidRPr="00194207">
        <w:rPr>
          <w:rFonts w:eastAsia="Times New Roman"/>
          <w:i/>
        </w:rPr>
        <w:t xml:space="preserve"> and </w:t>
      </w:r>
      <w:proofErr w:type="spellStart"/>
      <w:r w:rsidRPr="00194207">
        <w:rPr>
          <w:rFonts w:eastAsia="Times New Roman"/>
          <w:i/>
        </w:rPr>
        <w:t>sustainability</w:t>
      </w:r>
      <w:proofErr w:type="spellEnd"/>
      <w:r w:rsidR="006A6BEF">
        <w:rPr>
          <w:rFonts w:eastAsia="Times New Roman"/>
        </w:rPr>
        <w:t>”</w:t>
      </w:r>
      <w:r>
        <w:rPr>
          <w:rFonts w:eastAsia="Times New Roman"/>
        </w:rPr>
        <w:t>,</w:t>
      </w:r>
      <w:bookmarkEnd w:id="18"/>
      <w:r w:rsidR="006A6BEF">
        <w:rPr>
          <w:rFonts w:eastAsia="Times New Roman"/>
        </w:rPr>
        <w:t xml:space="preserve"> </w:t>
      </w:r>
      <w:r w:rsidRPr="00BE3734">
        <w:rPr>
          <w:rFonts w:eastAsia="Times New Roman"/>
        </w:rPr>
        <w:t>è auspicabile la formalizzazione dei rapporti fra i Partner del progetto di cooperazione tramite la stipula di un accordo di cooperazione</w:t>
      </w:r>
      <w:bookmarkStart w:id="19" w:name="_DV_C33"/>
      <w:r>
        <w:rPr>
          <w:rFonts w:eastAsia="Times New Roman"/>
        </w:rPr>
        <w:t xml:space="preserve"> </w:t>
      </w:r>
      <w:r w:rsidRPr="00BE3734">
        <w:rPr>
          <w:rFonts w:eastAsia="Times New Roman"/>
        </w:rPr>
        <w:t>o la costituzione di una struttura comune avente forma giuridica riconosciuta</w:t>
      </w:r>
      <w:bookmarkStart w:id="20" w:name="_DV_M27"/>
      <w:bookmarkEnd w:id="19"/>
      <w:bookmarkEnd w:id="20"/>
      <w:r w:rsidRPr="00330D19">
        <w:rPr>
          <w:rFonts w:eastAsia="Times New Roman"/>
        </w:rPr>
        <w:t>;</w:t>
      </w:r>
    </w:p>
    <w:p w:rsidR="004A45B3" w:rsidRPr="00330D19" w:rsidRDefault="004A45B3" w:rsidP="004A45B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0" w:line="360" w:lineRule="auto"/>
        <w:ind w:left="426"/>
        <w:rPr>
          <w:rFonts w:eastAsia="Times New Roman"/>
        </w:rPr>
      </w:pPr>
      <w:r w:rsidRPr="00330D19">
        <w:rPr>
          <w:rFonts w:eastAsia="Times New Roman"/>
        </w:rPr>
        <w:t xml:space="preserve">che le parti (Capofila e Partner) che sottoscrivono il presente accordo </w:t>
      </w:r>
      <w:r w:rsidR="005A3197">
        <w:rPr>
          <w:rFonts w:eastAsia="Times New Roman"/>
        </w:rPr>
        <w:t>intendono presentare</w:t>
      </w:r>
      <w:r w:rsidRPr="00330D19">
        <w:rPr>
          <w:rFonts w:eastAsia="Times New Roman"/>
        </w:rPr>
        <w:t xml:space="preserve"> domanda di sostegno </w:t>
      </w:r>
      <w:r w:rsidR="005A3197">
        <w:rPr>
          <w:rFonts w:eastAsia="Times New Roman"/>
        </w:rPr>
        <w:t>a valere sulla tipologia di intervento 16.1.1 del PSR-Molise 2014/2020 – FASE I</w:t>
      </w:r>
      <w:r>
        <w:rPr>
          <w:rFonts w:eastAsia="Times New Roman"/>
        </w:rPr>
        <w:t xml:space="preserve"> </w:t>
      </w:r>
      <w:r w:rsidRPr="00330D19">
        <w:rPr>
          <w:rFonts w:eastAsia="Times New Roman"/>
        </w:rPr>
        <w:t>e intendono</w:t>
      </w:r>
      <w:r>
        <w:rPr>
          <w:rFonts w:eastAsia="Times New Roman"/>
        </w:rPr>
        <w:t xml:space="preserve"> costituire un Gruppo Operativo (GO) denominato </w:t>
      </w:r>
      <w:r w:rsidRPr="00330D19">
        <w:rPr>
          <w:rFonts w:eastAsia="Times New Roman"/>
        </w:rPr>
        <w:t>“_________</w:t>
      </w:r>
      <w:r>
        <w:rPr>
          <w:rFonts w:eastAsia="Times New Roman"/>
        </w:rPr>
        <w:t xml:space="preserve"> </w:t>
      </w:r>
      <w:r w:rsidRPr="00330D19">
        <w:rPr>
          <w:rFonts w:eastAsia="Times New Roman"/>
        </w:rPr>
        <w:t>”</w:t>
      </w:r>
      <w:r w:rsidR="005A3197">
        <w:rPr>
          <w:rFonts w:eastAsia="Times New Roman"/>
        </w:rPr>
        <w:t xml:space="preserve"> </w:t>
      </w:r>
      <w:r>
        <w:rPr>
          <w:rFonts w:eastAsia="Times New Roman"/>
        </w:rPr>
        <w:t xml:space="preserve">finalizzato alla </w:t>
      </w:r>
      <w:r w:rsidRPr="00330D19">
        <w:rPr>
          <w:rFonts w:eastAsia="Times New Roman"/>
        </w:rPr>
        <w:t>realizza</w:t>
      </w:r>
      <w:r>
        <w:rPr>
          <w:rFonts w:eastAsia="Times New Roman"/>
        </w:rPr>
        <w:t xml:space="preserve">zione di </w:t>
      </w:r>
      <w:r w:rsidRPr="00330D19">
        <w:rPr>
          <w:rFonts w:eastAsia="Times New Roman"/>
        </w:rPr>
        <w:t xml:space="preserve">un </w:t>
      </w:r>
      <w:r w:rsidR="005A3197">
        <w:rPr>
          <w:rFonts w:eastAsia="Times New Roman"/>
        </w:rPr>
        <w:t xml:space="preserve">una proposta progettuale per </w:t>
      </w:r>
      <w:r w:rsidRPr="00330D19">
        <w:rPr>
          <w:rFonts w:eastAsia="Times New Roman"/>
        </w:rPr>
        <w:t>l’innovazione denominat</w:t>
      </w:r>
      <w:r w:rsidR="005A3197">
        <w:rPr>
          <w:rFonts w:eastAsia="Times New Roman"/>
        </w:rPr>
        <w:t>a</w:t>
      </w:r>
      <w:r w:rsidRPr="00330D19">
        <w:rPr>
          <w:rFonts w:eastAsia="Times New Roman"/>
        </w:rPr>
        <w:t xml:space="preserve"> “_________” (di seguito il “</w:t>
      </w:r>
      <w:r w:rsidR="008A43C9">
        <w:rPr>
          <w:rFonts w:eastAsia="Times New Roman"/>
          <w:b/>
        </w:rPr>
        <w:t>Piano di attività</w:t>
      </w:r>
      <w:r w:rsidRPr="00330D19">
        <w:rPr>
          <w:rFonts w:eastAsia="Times New Roman"/>
          <w:b/>
        </w:rPr>
        <w:t>”</w:t>
      </w:r>
      <w:r w:rsidR="005A3197">
        <w:rPr>
          <w:rFonts w:eastAsia="Times New Roman"/>
        </w:rPr>
        <w:t>);</w:t>
      </w:r>
    </w:p>
    <w:p w:rsidR="004A45B3" w:rsidRPr="00330D19" w:rsidRDefault="004A45B3" w:rsidP="004A45B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0" w:line="360" w:lineRule="auto"/>
        <w:ind w:left="426"/>
        <w:rPr>
          <w:rFonts w:eastAsia="Times New Roman"/>
        </w:rPr>
      </w:pPr>
      <w:bookmarkStart w:id="21" w:name="_DV_M29"/>
      <w:bookmarkEnd w:id="21"/>
      <w:r w:rsidRPr="00330D19">
        <w:rPr>
          <w:rFonts w:eastAsia="Times New Roman"/>
        </w:rPr>
        <w:t xml:space="preserve">i soggetti (Capofila e Partner) sottoscrittori intendono col presente atto regolare il quadro giuridico, </w:t>
      </w:r>
      <w:r w:rsidRPr="00330D19">
        <w:rPr>
          <w:rFonts w:eastAsia="Times New Roman"/>
        </w:rPr>
        <w:lastRenderedPageBreak/>
        <w:t xml:space="preserve">finanziario e organizzativo </w:t>
      </w:r>
      <w:r w:rsidR="008A43C9">
        <w:rPr>
          <w:rFonts w:eastAsia="Times New Roman"/>
        </w:rPr>
        <w:t>del Piano di attività</w:t>
      </w:r>
      <w:r w:rsidRPr="00330D19">
        <w:rPr>
          <w:rFonts w:eastAsia="Times New Roman"/>
        </w:rPr>
        <w:t xml:space="preserve">, nonché conferire al Capofila mandato collettivo speciale con rappresentanza, designandolo </w:t>
      </w:r>
      <w:r w:rsidR="005A3197">
        <w:rPr>
          <w:rFonts w:eastAsia="Times New Roman"/>
        </w:rPr>
        <w:t>quale soggetto coordinatore;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eastAsia="Times New Roman"/>
        </w:rPr>
      </w:pPr>
      <w:bookmarkStart w:id="22" w:name="_DV_M31"/>
      <w:bookmarkEnd w:id="22"/>
      <w:r w:rsidRPr="00330D19">
        <w:rPr>
          <w:rFonts w:eastAsia="Times New Roman"/>
          <w:b/>
        </w:rPr>
        <w:t xml:space="preserve">Tutto ciò premesso, le </w:t>
      </w:r>
      <w:bookmarkStart w:id="23" w:name="_DV_C35"/>
      <w:r w:rsidRPr="00330D19">
        <w:rPr>
          <w:rFonts w:eastAsia="Times New Roman"/>
          <w:b/>
        </w:rPr>
        <w:t>Parti</w:t>
      </w:r>
      <w:bookmarkStart w:id="24" w:name="_DV_M32"/>
      <w:bookmarkEnd w:id="23"/>
      <w:bookmarkEnd w:id="24"/>
      <w:r>
        <w:rPr>
          <w:rFonts w:eastAsia="Times New Roman"/>
          <w:b/>
        </w:rPr>
        <w:t xml:space="preserve"> </w:t>
      </w:r>
      <w:r w:rsidRPr="00330D19">
        <w:rPr>
          <w:rFonts w:eastAsia="Times New Roman"/>
          <w:b/>
        </w:rPr>
        <w:t>convengono e stipulano quanto segue</w:t>
      </w:r>
      <w:r w:rsidRPr="00330D19">
        <w:rPr>
          <w:rFonts w:eastAsia="Times New Roman"/>
        </w:rPr>
        <w:t xml:space="preserve">: 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25" w:name="_DV_M33"/>
      <w:bookmarkEnd w:id="25"/>
      <w:r>
        <w:rPr>
          <w:rStyle w:val="Titolodellibro"/>
        </w:rPr>
        <w:t>Articolo</w:t>
      </w:r>
      <w:r w:rsidRPr="000B2612">
        <w:rPr>
          <w:rStyle w:val="Titolodellibro"/>
        </w:rPr>
        <w:t xml:space="preserve"> 1 – Premesse ed allegati</w:t>
      </w:r>
    </w:p>
    <w:p w:rsidR="004A45B3" w:rsidRDefault="004A45B3" w:rsidP="004A45B3">
      <w:pPr>
        <w:widowControl w:val="0"/>
        <w:spacing w:before="120" w:after="0" w:line="360" w:lineRule="auto"/>
        <w:rPr>
          <w:rFonts w:eastAsia="Times New Roman"/>
        </w:rPr>
      </w:pPr>
      <w:bookmarkStart w:id="26" w:name="_DV_M34"/>
      <w:bookmarkEnd w:id="26"/>
      <w:r w:rsidRPr="00330D19">
        <w:rPr>
          <w:rFonts w:eastAsia="Times New Roman"/>
        </w:rPr>
        <w:t>Le premesse e gli allegati formano parte integrante e sostanziale del presente Accordo.</w:t>
      </w:r>
      <w:bookmarkStart w:id="27" w:name="_DV_M35"/>
      <w:bookmarkEnd w:id="27"/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r>
        <w:rPr>
          <w:rStyle w:val="Titolodellibro"/>
        </w:rPr>
        <w:t>Articolo</w:t>
      </w:r>
      <w:r w:rsidRPr="000B2612">
        <w:rPr>
          <w:rStyle w:val="Titolodellibro"/>
        </w:rPr>
        <w:t xml:space="preserve"> 2 – Oggetto dell’Accordo </w:t>
      </w:r>
    </w:p>
    <w:p w:rsidR="004A45B3" w:rsidRPr="00BA5AC2" w:rsidRDefault="004A45B3" w:rsidP="004A45B3">
      <w:pPr>
        <w:pStyle w:val="NormaleWeb"/>
        <w:spacing w:after="198" w:line="360" w:lineRule="auto"/>
        <w:jc w:val="both"/>
        <w:rPr>
          <w:rFonts w:ascii="Calibri" w:hAnsi="Calibri"/>
          <w:lang w:val="it-IT"/>
        </w:rPr>
      </w:pPr>
      <w:bookmarkStart w:id="28" w:name="_DV_M36"/>
      <w:bookmarkEnd w:id="28"/>
      <w:r w:rsidRPr="00783799">
        <w:rPr>
          <w:rFonts w:ascii="Calibri" w:hAnsi="Calibri" w:cs="Tahoma"/>
          <w:sz w:val="22"/>
          <w:lang w:val="it-IT"/>
        </w:rPr>
        <w:t>Il presente Accordo definisce le modalità di cooperazione tra il Capofila e i Partner del Gruppo Operativo</w:t>
      </w:r>
      <w:r w:rsidRPr="00194207">
        <w:rPr>
          <w:rFonts w:ascii="Calibri" w:hAnsi="Calibri"/>
          <w:sz w:val="22"/>
          <w:szCs w:val="22"/>
        </w:rPr>
        <w:t>________</w:t>
      </w:r>
      <w:r w:rsidR="005A3197" w:rsidRPr="00783799">
        <w:rPr>
          <w:rFonts w:ascii="Calibri" w:hAnsi="Calibri" w:cs="Tahoma"/>
          <w:sz w:val="22"/>
          <w:lang w:val="it-IT"/>
        </w:rPr>
        <w:t xml:space="preserve">per la realizzazione </w:t>
      </w:r>
      <w:r w:rsidR="008A43C9" w:rsidRPr="00783799">
        <w:rPr>
          <w:rFonts w:ascii="Calibri" w:hAnsi="Calibri" w:cs="Tahoma"/>
          <w:sz w:val="22"/>
          <w:lang w:val="it-IT"/>
        </w:rPr>
        <w:t xml:space="preserve">del </w:t>
      </w:r>
      <w:r w:rsidR="008A43C9">
        <w:rPr>
          <w:rFonts w:ascii="Calibri" w:hAnsi="Calibri"/>
        </w:rPr>
        <w:t xml:space="preserve">Piano di </w:t>
      </w:r>
      <w:proofErr w:type="spellStart"/>
      <w:r w:rsidR="008A43C9">
        <w:rPr>
          <w:rFonts w:ascii="Calibri" w:hAnsi="Calibri"/>
        </w:rPr>
        <w:t>attività</w:t>
      </w:r>
      <w:proofErr w:type="spellEnd"/>
      <w:r w:rsidR="008A43C9" w:rsidRPr="00783799">
        <w:rPr>
          <w:rFonts w:ascii="Calibri" w:hAnsi="Calibri" w:cs="Tahoma"/>
          <w:sz w:val="22"/>
          <w:lang w:val="it-IT"/>
        </w:rPr>
        <w:t xml:space="preserve"> </w:t>
      </w:r>
      <w:r w:rsidR="005A3197" w:rsidRPr="00783799">
        <w:rPr>
          <w:rFonts w:ascii="Calibri" w:hAnsi="Calibri" w:cs="Tahoma"/>
          <w:sz w:val="22"/>
          <w:lang w:val="it-IT"/>
        </w:rPr>
        <w:t xml:space="preserve">da candidare a valere sull’avviso regionale, </w:t>
      </w:r>
      <w:r w:rsidRPr="00330D19">
        <w:rPr>
          <w:rFonts w:ascii="Calibri" w:hAnsi="Calibri"/>
          <w:lang w:val="it-IT"/>
        </w:rPr>
        <w:t>individuando i reciproci compiti e responsabilità</w:t>
      </w:r>
      <w:bookmarkStart w:id="29" w:name="_DV_M37"/>
      <w:bookmarkStart w:id="30" w:name="_DV_M38"/>
      <w:bookmarkStart w:id="31" w:name="_DV_M39"/>
      <w:bookmarkStart w:id="32" w:name="_DV_M40"/>
      <w:bookmarkStart w:id="33" w:name="_DV_M41"/>
      <w:bookmarkStart w:id="34" w:name="_DV_M42"/>
      <w:bookmarkEnd w:id="29"/>
      <w:bookmarkEnd w:id="30"/>
      <w:bookmarkEnd w:id="31"/>
      <w:bookmarkEnd w:id="32"/>
      <w:bookmarkEnd w:id="33"/>
      <w:bookmarkEnd w:id="34"/>
      <w:r w:rsidR="005A3197">
        <w:rPr>
          <w:rFonts w:ascii="Calibri" w:hAnsi="Calibri"/>
          <w:lang w:val="it-IT"/>
        </w:rPr>
        <w:t>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r>
        <w:rPr>
          <w:rStyle w:val="Titolodellibro"/>
        </w:rPr>
        <w:t>Articolo</w:t>
      </w:r>
      <w:r w:rsidR="006A6BEF">
        <w:rPr>
          <w:rStyle w:val="Titolodellibro"/>
        </w:rPr>
        <w:t xml:space="preserve"> </w:t>
      </w:r>
      <w:r>
        <w:rPr>
          <w:rStyle w:val="Titolodellibro"/>
        </w:rPr>
        <w:t>3</w:t>
      </w:r>
      <w:r w:rsidRPr="000B2612">
        <w:rPr>
          <w:rStyle w:val="Titolodellibro"/>
        </w:rPr>
        <w:t xml:space="preserve"> – Durata dell’Accordo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Arial"/>
          <w:bCs/>
          <w:w w:val="0"/>
          <w:sz w:val="22"/>
          <w:szCs w:val="22"/>
          <w:lang w:val="it-IT"/>
        </w:rPr>
      </w:pPr>
      <w:r w:rsidRPr="00783799">
        <w:rPr>
          <w:rFonts w:ascii="Calibri" w:hAnsi="Calibri" w:cs="Arial"/>
          <w:bCs/>
          <w:w w:val="0"/>
          <w:sz w:val="22"/>
          <w:szCs w:val="22"/>
          <w:lang w:val="it-IT"/>
        </w:rPr>
        <w:t xml:space="preserve">Il presente atto impegna le </w:t>
      </w:r>
      <w:bookmarkStart w:id="35" w:name="_DV_C217"/>
      <w:r w:rsidRPr="00783799">
        <w:rPr>
          <w:rFonts w:ascii="Calibri" w:hAnsi="Calibri" w:cs="Arial"/>
          <w:bCs/>
          <w:w w:val="0"/>
          <w:sz w:val="22"/>
          <w:szCs w:val="22"/>
          <w:lang w:val="it-IT"/>
        </w:rPr>
        <w:t>Parti</w:t>
      </w:r>
      <w:bookmarkStart w:id="36" w:name="_DV_M116"/>
      <w:bookmarkEnd w:id="35"/>
      <w:bookmarkEnd w:id="36"/>
      <w:r w:rsidRPr="00783799">
        <w:rPr>
          <w:rFonts w:ascii="Calibri" w:hAnsi="Calibri" w:cs="Arial"/>
          <w:bCs/>
          <w:w w:val="0"/>
          <w:sz w:val="22"/>
          <w:szCs w:val="22"/>
          <w:lang w:val="it-IT"/>
        </w:rPr>
        <w:t xml:space="preserve"> dalla data di stipula dello stesso e cesserà ogni effetto alla data di estinzione di tutte le obbligazioni assun</w:t>
      </w:r>
      <w:bookmarkStart w:id="37" w:name="_DV_C218"/>
      <w:r w:rsidRPr="00783799">
        <w:rPr>
          <w:rFonts w:ascii="Calibri" w:hAnsi="Calibri" w:cs="Arial"/>
          <w:bCs/>
          <w:w w:val="0"/>
          <w:sz w:val="22"/>
          <w:szCs w:val="22"/>
          <w:lang w:val="it-IT"/>
        </w:rPr>
        <w:t xml:space="preserve">te e, comunque, non oltre il </w:t>
      </w:r>
      <w:r w:rsidRPr="00194207">
        <w:rPr>
          <w:rFonts w:ascii="Calibri" w:hAnsi="Calibri"/>
          <w:sz w:val="22"/>
          <w:szCs w:val="22"/>
        </w:rPr>
        <w:t>______</w:t>
      </w:r>
      <w:r w:rsidRPr="00783799">
        <w:rPr>
          <w:rFonts w:ascii="Calibri" w:hAnsi="Calibri" w:cs="Arial"/>
          <w:bCs/>
          <w:w w:val="0"/>
          <w:sz w:val="22"/>
          <w:szCs w:val="22"/>
          <w:lang w:val="it-IT"/>
        </w:rPr>
        <w:t xml:space="preserve">, fatto salvo per eventuali obblighi relativi a riservatezza e doveri di collaborazione, scambio di informazioni e rendicontazioni necessarie per l’Autorità di Gestione.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Arial"/>
          <w:bCs/>
          <w:color w:val="auto"/>
          <w:w w:val="0"/>
          <w:kern w:val="0"/>
          <w:sz w:val="22"/>
          <w:szCs w:val="22"/>
          <w:lang w:val="it-IT" w:eastAsia="en-US"/>
        </w:rPr>
      </w:pPr>
      <w:r w:rsidRPr="00783799">
        <w:rPr>
          <w:rFonts w:ascii="Calibri" w:hAnsi="Calibri" w:cs="Arial"/>
          <w:bCs/>
          <w:color w:val="auto"/>
          <w:w w:val="0"/>
          <w:kern w:val="0"/>
          <w:sz w:val="22"/>
          <w:szCs w:val="22"/>
          <w:lang w:val="it-IT" w:eastAsia="en-US"/>
        </w:rPr>
        <w:t>Il presente Accordo decadrà</w:t>
      </w:r>
      <w:r w:rsidR="005A3197" w:rsidRPr="00783799">
        <w:rPr>
          <w:rFonts w:ascii="Calibri" w:hAnsi="Calibri" w:cs="Arial"/>
          <w:bCs/>
          <w:color w:val="auto"/>
          <w:w w:val="0"/>
          <w:kern w:val="0"/>
          <w:sz w:val="22"/>
          <w:szCs w:val="22"/>
          <w:lang w:val="it-IT" w:eastAsia="en-US"/>
        </w:rPr>
        <w:t xml:space="preserve"> nel caso in cui la domanda di sostegno </w:t>
      </w:r>
      <w:r w:rsidRPr="00783799">
        <w:rPr>
          <w:rFonts w:ascii="Calibri" w:hAnsi="Calibri" w:cs="Arial"/>
          <w:bCs/>
          <w:color w:val="auto"/>
          <w:w w:val="0"/>
          <w:kern w:val="0"/>
          <w:sz w:val="22"/>
          <w:szCs w:val="22"/>
          <w:lang w:val="it-IT" w:eastAsia="en-US"/>
        </w:rPr>
        <w:t>non sia oggetto di alcuna decisione di concessione del contributo.</w:t>
      </w:r>
    </w:p>
    <w:bookmarkEnd w:id="37"/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r>
        <w:rPr>
          <w:rStyle w:val="Titolodellibro"/>
        </w:rPr>
        <w:t>Articolo</w:t>
      </w:r>
      <w:r w:rsidR="006A6BEF">
        <w:rPr>
          <w:rStyle w:val="Titolodellibro"/>
        </w:rPr>
        <w:t xml:space="preserve"> </w:t>
      </w:r>
      <w:r>
        <w:rPr>
          <w:rStyle w:val="Titolodellibro"/>
        </w:rPr>
        <w:t>4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 xml:space="preserve">– Cooperazione progettuale </w:t>
      </w:r>
    </w:p>
    <w:p w:rsidR="004A45B3" w:rsidRPr="00330D19" w:rsidRDefault="004A45B3" w:rsidP="004A45B3">
      <w:pPr>
        <w:widowControl w:val="0"/>
        <w:spacing w:before="120" w:after="120" w:line="360" w:lineRule="auto"/>
        <w:rPr>
          <w:rFonts w:eastAsia="Times New Roman"/>
        </w:rPr>
      </w:pPr>
      <w:bookmarkStart w:id="38" w:name="_DV_M44"/>
      <w:bookmarkEnd w:id="38"/>
      <w:r w:rsidRPr="00330D19">
        <w:rPr>
          <w:rFonts w:eastAsia="Times New Roman"/>
        </w:rPr>
        <w:t xml:space="preserve">Le attività </w:t>
      </w:r>
      <w:r w:rsidR="005A3197">
        <w:rPr>
          <w:rFonts w:eastAsia="Times New Roman"/>
        </w:rPr>
        <w:t xml:space="preserve">previste </w:t>
      </w:r>
      <w:r w:rsidR="008A43C9">
        <w:rPr>
          <w:rFonts w:eastAsia="Times New Roman"/>
        </w:rPr>
        <w:t xml:space="preserve">nel Piano </w:t>
      </w:r>
      <w:r w:rsidRPr="00330D19">
        <w:rPr>
          <w:rFonts w:eastAsia="Times New Roman"/>
        </w:rPr>
        <w:t>saranno</w:t>
      </w:r>
      <w:r>
        <w:rPr>
          <w:rFonts w:eastAsia="Times New Roman"/>
        </w:rPr>
        <w:t xml:space="preserve"> realizzate attraverso l’</w:t>
      </w:r>
      <w:r w:rsidRPr="00330D19">
        <w:rPr>
          <w:rFonts w:eastAsia="Times New Roman"/>
        </w:rPr>
        <w:t>interazione e</w:t>
      </w:r>
      <w:r>
        <w:rPr>
          <w:rFonts w:eastAsia="Times New Roman"/>
        </w:rPr>
        <w:t xml:space="preserve"> il</w:t>
      </w:r>
      <w:r w:rsidRPr="00330D19">
        <w:rPr>
          <w:rFonts w:eastAsia="Times New Roman"/>
        </w:rPr>
        <w:t xml:space="preserve"> confronto sistematico </w:t>
      </w:r>
      <w:r w:rsidRPr="00895ADD">
        <w:rPr>
          <w:rFonts w:eastAsia="Times New Roman"/>
        </w:rPr>
        <w:t>fra tutti i partner</w:t>
      </w:r>
      <w:r w:rsidR="005A3197">
        <w:rPr>
          <w:rFonts w:eastAsia="Times New Roman"/>
        </w:rPr>
        <w:t>.</w:t>
      </w:r>
    </w:p>
    <w:p w:rsidR="004A45B3" w:rsidRPr="00330D19" w:rsidRDefault="004A45B3" w:rsidP="004A45B3">
      <w:pPr>
        <w:widowControl w:val="0"/>
        <w:spacing w:before="120" w:after="120" w:line="360" w:lineRule="auto"/>
        <w:rPr>
          <w:rFonts w:eastAsia="Times New Roman"/>
        </w:rPr>
      </w:pPr>
      <w:r w:rsidRPr="00330D19">
        <w:rPr>
          <w:rFonts w:eastAsia="Times New Roman"/>
        </w:rPr>
        <w:t>Le</w:t>
      </w:r>
      <w:r>
        <w:rPr>
          <w:rFonts w:eastAsia="Times New Roman"/>
        </w:rPr>
        <w:t xml:space="preserve"> </w:t>
      </w:r>
      <w:r w:rsidRPr="00330D19">
        <w:rPr>
          <w:rFonts w:eastAsia="Times New Roman"/>
        </w:rPr>
        <w:t xml:space="preserve">scelte </w:t>
      </w:r>
      <w:r>
        <w:rPr>
          <w:rFonts w:eastAsia="Times New Roman"/>
        </w:rPr>
        <w:t xml:space="preserve">relative ai contenuti, alla </w:t>
      </w:r>
      <w:r w:rsidRPr="00330D19">
        <w:rPr>
          <w:rFonts w:eastAsia="Times New Roman"/>
        </w:rPr>
        <w:t>gestion</w:t>
      </w:r>
      <w:r>
        <w:rPr>
          <w:rFonts w:eastAsia="Times New Roman"/>
        </w:rPr>
        <w:t>e</w:t>
      </w:r>
      <w:r w:rsidRPr="00330D19">
        <w:rPr>
          <w:rFonts w:eastAsia="Times New Roman"/>
        </w:rPr>
        <w:t xml:space="preserve"> e </w:t>
      </w:r>
      <w:r>
        <w:rPr>
          <w:rFonts w:eastAsia="Times New Roman"/>
        </w:rPr>
        <w:t xml:space="preserve"> al</w:t>
      </w:r>
      <w:r w:rsidRPr="00330D19">
        <w:rPr>
          <w:rFonts w:eastAsia="Times New Roman"/>
        </w:rPr>
        <w:t xml:space="preserve"> coordinamento </w:t>
      </w:r>
      <w:r w:rsidR="005E6426">
        <w:rPr>
          <w:rFonts w:eastAsia="Times New Roman"/>
        </w:rPr>
        <w:t>delle attività</w:t>
      </w:r>
      <w:r w:rsidRPr="00330D19">
        <w:rPr>
          <w:rFonts w:eastAsia="Times New Roman"/>
        </w:rPr>
        <w:t xml:space="preserve"> verranno definite in maniera condivisa,</w:t>
      </w:r>
      <w:r w:rsidR="005E6426">
        <w:rPr>
          <w:rFonts w:eastAsia="Times New Roman"/>
        </w:rPr>
        <w:t xml:space="preserve"> </w:t>
      </w:r>
      <w:r w:rsidRPr="00330D19">
        <w:rPr>
          <w:rFonts w:eastAsia="Times New Roman"/>
        </w:rPr>
        <w:t xml:space="preserve">assicurando il confronto paritario tra i partner. Ciascun partner, per le proprie funzioni specifiche, concorrerà alla realizzazione degli obiettivi </w:t>
      </w:r>
      <w:r w:rsidR="005E6426">
        <w:rPr>
          <w:rFonts w:eastAsia="Times New Roman"/>
        </w:rPr>
        <w:t>previsti.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39" w:name="_DV_M54"/>
      <w:bookmarkEnd w:id="39"/>
      <w:r>
        <w:rPr>
          <w:rStyle w:val="Titolodellibro"/>
        </w:rPr>
        <w:t>Articolo</w:t>
      </w:r>
      <w:r w:rsidR="006A6BEF">
        <w:rPr>
          <w:rStyle w:val="Titolodellibro"/>
        </w:rPr>
        <w:t xml:space="preserve"> </w:t>
      </w:r>
      <w:r>
        <w:rPr>
          <w:rStyle w:val="Titolodellibro"/>
        </w:rPr>
        <w:t>5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 xml:space="preserve">– Piano finanziario </w:t>
      </w:r>
    </w:p>
    <w:p w:rsidR="004A45B3" w:rsidRPr="00330D19" w:rsidRDefault="008A43C9" w:rsidP="004A45B3">
      <w:pPr>
        <w:widowControl w:val="0"/>
        <w:spacing w:before="120" w:after="120" w:line="360" w:lineRule="auto"/>
      </w:pPr>
      <w:bookmarkStart w:id="40" w:name="_DV_M55"/>
      <w:bookmarkEnd w:id="40"/>
      <w:r>
        <w:rPr>
          <w:rFonts w:eastAsia="Times New Roman"/>
        </w:rPr>
        <w:t>Il Piano di attività</w:t>
      </w:r>
      <w:r w:rsidRPr="00330D19">
        <w:t xml:space="preserve"> </w:t>
      </w:r>
      <w:r w:rsidR="004A45B3" w:rsidRPr="00330D19">
        <w:t>ha un piano finanziario previsionale ripartito per</w:t>
      </w:r>
      <w:r w:rsidR="005A3197">
        <w:t xml:space="preserve"> </w:t>
      </w:r>
      <w:r w:rsidR="004A45B3" w:rsidRPr="00330D19">
        <w:t>Partner</w:t>
      </w:r>
      <w:r w:rsidR="005A3197">
        <w:t xml:space="preserve"> e </w:t>
      </w:r>
      <w:r w:rsidR="004A45B3" w:rsidRPr="00330D19">
        <w:t>per voci di spesa</w:t>
      </w:r>
      <w:r w:rsidR="004A45B3">
        <w:t xml:space="preserve"> </w:t>
      </w:r>
      <w:r w:rsidR="005A3197">
        <w:t>come dettagliato nella proposta stessa.</w:t>
      </w:r>
    </w:p>
    <w:p w:rsidR="004A45B3" w:rsidRPr="00330D19" w:rsidRDefault="004A45B3" w:rsidP="004A45B3">
      <w:pPr>
        <w:widowControl w:val="0"/>
        <w:spacing w:before="120" w:after="120" w:line="360" w:lineRule="auto"/>
      </w:pPr>
      <w:r w:rsidRPr="00330D19">
        <w:t xml:space="preserve">Il piano finanziario previsionale diventerà definitivo a seguito della decisione di concessione dell’aiuto. 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41" w:name="_DV_C60"/>
      <w:r>
        <w:rPr>
          <w:rStyle w:val="Titolodellibro"/>
        </w:rPr>
        <w:t>Articolo</w:t>
      </w:r>
      <w:r w:rsidR="006A6BEF">
        <w:rPr>
          <w:rStyle w:val="Titolodellibro"/>
        </w:rPr>
        <w:t xml:space="preserve"> </w:t>
      </w:r>
      <w:r>
        <w:rPr>
          <w:rStyle w:val="Titolodellibro"/>
        </w:rPr>
        <w:t>6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 xml:space="preserve">–Impegni delle Parti </w:t>
      </w:r>
      <w:bookmarkEnd w:id="41"/>
    </w:p>
    <w:p w:rsidR="004A45B3" w:rsidRPr="00330D19" w:rsidRDefault="004A45B3" w:rsidP="004A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bookmarkStart w:id="42" w:name="_DV_M56"/>
      <w:bookmarkEnd w:id="42"/>
      <w:r w:rsidRPr="00330D19">
        <w:rPr>
          <w:rFonts w:eastAsia="Times New Roman"/>
        </w:rPr>
        <w:t xml:space="preserve">Il Capofila e i Partner si impegnano ad implementare le azioni previste </w:t>
      </w:r>
      <w:r w:rsidR="008A43C9">
        <w:rPr>
          <w:rFonts w:eastAsia="Times New Roman"/>
        </w:rPr>
        <w:t>dal Piano di attività</w:t>
      </w:r>
      <w:r w:rsidRPr="00330D19">
        <w:rPr>
          <w:rFonts w:eastAsia="Times New Roman"/>
        </w:rPr>
        <w:t>, nel rispetto delle disposizioni del presente Accordo,</w:t>
      </w:r>
      <w:r w:rsidR="005A3197">
        <w:rPr>
          <w:rFonts w:eastAsia="Times New Roman"/>
        </w:rPr>
        <w:t xml:space="preserve"> </w:t>
      </w:r>
      <w:r w:rsidRPr="00330D19">
        <w:rPr>
          <w:rFonts w:eastAsia="Times New Roman"/>
        </w:rPr>
        <w:t>della</w:t>
      </w:r>
      <w:r w:rsidR="005A3197">
        <w:rPr>
          <w:rFonts w:eastAsia="Times New Roman"/>
        </w:rPr>
        <w:t xml:space="preserve"> </w:t>
      </w:r>
      <w:r w:rsidRPr="00330D19">
        <w:rPr>
          <w:rFonts w:eastAsia="Times New Roman"/>
        </w:rPr>
        <w:t xml:space="preserve">regolamentazione europea e nazionale, incluse le norme in materia </w:t>
      </w:r>
      <w:r w:rsidRPr="00330D19">
        <w:rPr>
          <w:rFonts w:eastAsia="Times New Roman"/>
        </w:rPr>
        <w:lastRenderedPageBreak/>
        <w:t xml:space="preserve">di ammissibilità e giustificazione delle spese, di appalti pubblici, di aiuti di Stato e della concorrenza di mercato.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120" w:after="180" w:line="360" w:lineRule="auto"/>
        <w:rPr>
          <w:rFonts w:eastAsia="Times New Roman"/>
        </w:rPr>
      </w:pPr>
      <w:r w:rsidRPr="00330D19">
        <w:rPr>
          <w:rFonts w:eastAsia="Times New Roman"/>
        </w:rPr>
        <w:t>Le Parti si obbligano al rispetto delle modalità e della tempistica previste per la</w:t>
      </w:r>
      <w:r w:rsidR="005A3197">
        <w:rPr>
          <w:rFonts w:eastAsia="Times New Roman"/>
        </w:rPr>
        <w:t xml:space="preserve"> realizzazione e la gestione del</w:t>
      </w:r>
      <w:r w:rsidR="008A43C9">
        <w:rPr>
          <w:rFonts w:eastAsia="Times New Roman"/>
        </w:rPr>
        <w:t xml:space="preserve"> Piano di attività</w:t>
      </w:r>
      <w:r w:rsidRPr="00330D19">
        <w:rPr>
          <w:rFonts w:eastAsia="Times New Roman"/>
          <w:b/>
        </w:rPr>
        <w:t>,</w:t>
      </w:r>
      <w:r w:rsidRPr="00330D19">
        <w:rPr>
          <w:rFonts w:eastAsia="Times New Roman"/>
        </w:rPr>
        <w:t xml:space="preserve"> anche in relazione ai compiti e agli impegni finanziari spettanti a ciascun Partner, secondo quanto riportato </w:t>
      </w:r>
      <w:r w:rsidR="005A3197">
        <w:rPr>
          <w:rFonts w:eastAsia="Times New Roman"/>
        </w:rPr>
        <w:t>nella proposta stessa.</w:t>
      </w:r>
      <w:r w:rsidRPr="00330D19">
        <w:rPr>
          <w:rFonts w:eastAsia="Times New Roman"/>
        </w:rPr>
        <w:t xml:space="preserve"> 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43" w:name="_DV_M58"/>
      <w:bookmarkStart w:id="44" w:name="_DV_M59"/>
      <w:bookmarkStart w:id="45" w:name="_DV_C67"/>
      <w:bookmarkEnd w:id="43"/>
      <w:bookmarkEnd w:id="44"/>
      <w:r>
        <w:rPr>
          <w:rStyle w:val="Titolodellibro"/>
        </w:rPr>
        <w:t>Articolo</w:t>
      </w:r>
      <w:r w:rsidR="006A6BEF">
        <w:rPr>
          <w:rStyle w:val="Titolodellibro"/>
        </w:rPr>
        <w:t xml:space="preserve"> </w:t>
      </w:r>
      <w:r>
        <w:rPr>
          <w:rStyle w:val="Titolodellibro"/>
        </w:rPr>
        <w:t>7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>– Ruolo e compiti del Capofila</w:t>
      </w:r>
      <w:bookmarkEnd w:id="45"/>
    </w:p>
    <w:p w:rsidR="00D3543C" w:rsidRDefault="004A45B3" w:rsidP="00D3543C">
      <w:pPr>
        <w:pStyle w:val="NormaleWeb"/>
        <w:spacing w:after="198" w:line="360" w:lineRule="auto"/>
        <w:jc w:val="both"/>
        <w:rPr>
          <w:rFonts w:ascii="Calibri" w:hAnsi="Calibri"/>
          <w:color w:val="auto"/>
          <w:kern w:val="0"/>
          <w:sz w:val="22"/>
          <w:szCs w:val="22"/>
          <w:lang w:val="it-IT" w:eastAsia="en-US"/>
        </w:rPr>
      </w:pPr>
      <w:bookmarkStart w:id="46" w:name="_DV_M62"/>
      <w:bookmarkStart w:id="47" w:name="_DV_M63"/>
      <w:bookmarkEnd w:id="46"/>
      <w:bookmarkEnd w:id="47"/>
      <w:r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>Il Capofila realizza le attività previste in collaborazione con gli altri partner secondo le mod</w:t>
      </w:r>
      <w:r w:rsidR="005A3197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>alità e le tempistiche previste.</w:t>
      </w:r>
      <w:r w:rsidR="00D3543C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 </w:t>
      </w:r>
    </w:p>
    <w:p w:rsidR="005A3197" w:rsidRPr="00D3543C" w:rsidRDefault="004A45B3" w:rsidP="00D3543C">
      <w:pPr>
        <w:pStyle w:val="NormaleWeb"/>
        <w:spacing w:after="198" w:line="360" w:lineRule="auto"/>
        <w:jc w:val="both"/>
        <w:rPr>
          <w:rFonts w:ascii="Calibri" w:hAnsi="Calibri"/>
          <w:color w:val="auto"/>
          <w:kern w:val="0"/>
          <w:sz w:val="22"/>
          <w:szCs w:val="22"/>
          <w:lang w:val="it-IT" w:eastAsia="en-US"/>
        </w:rPr>
      </w:pPr>
      <w:r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Il Capofila è responsabile del </w:t>
      </w:r>
      <w:r w:rsidR="005A3197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partenariato e si occupa del </w:t>
      </w:r>
      <w:r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coordinamento </w:t>
      </w:r>
      <w:r w:rsidR="005A3197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>amministrativo e finanziario</w:t>
      </w:r>
      <w:r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>. Inoltre, adempie a tutti gli obblighi derivanti dall’atto di concessione dell’aiuto</w:t>
      </w:r>
      <w:r w:rsidR="005A3197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 </w:t>
      </w:r>
      <w:r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e si impegna a svolgere direttamente, nonché a coordinare e gestire, le attività elencate di seguito necessarie a garantire la migliore attuazione del </w:t>
      </w:r>
      <w:r w:rsidR="008A43C9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>Piano di attività</w:t>
      </w:r>
      <w:r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>.</w:t>
      </w:r>
      <w:r w:rsidR="005A3197" w:rsidRPr="00D3543C">
        <w:rPr>
          <w:rFonts w:ascii="Calibri" w:hAnsi="Calibri"/>
          <w:color w:val="auto"/>
          <w:kern w:val="0"/>
          <w:sz w:val="22"/>
          <w:szCs w:val="22"/>
          <w:lang w:val="it-IT" w:eastAsia="en-US"/>
        </w:rPr>
        <w:t xml:space="preserve">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b/>
          <w:bCs/>
          <w:i/>
          <w:iCs/>
          <w:sz w:val="22"/>
          <w:szCs w:val="22"/>
          <w:lang w:val="it-IT"/>
        </w:rPr>
      </w:pPr>
      <w:r w:rsidRPr="00783799">
        <w:rPr>
          <w:rFonts w:ascii="Calibri" w:hAnsi="Calibri" w:cs="Tahoma"/>
          <w:b/>
          <w:bCs/>
          <w:i/>
          <w:iCs/>
          <w:sz w:val="22"/>
          <w:szCs w:val="22"/>
          <w:lang w:val="it-IT"/>
        </w:rPr>
        <w:t>Aspetti gestionali e amministrativi</w:t>
      </w:r>
    </w:p>
    <w:p w:rsidR="004A45B3" w:rsidRPr="00783799" w:rsidRDefault="004A45B3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Rappresenta tutti i Partner ed è</w:t>
      </w:r>
      <w:r w:rsidR="008A43C9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l'interlocutore di riferimento davanti all’Autorità di Gestione del PSR e dell’Organismo pagatore, per qualsiasi tipo di richiesta di informazione e adempimento;</w:t>
      </w:r>
    </w:p>
    <w:p w:rsidR="008A43C9" w:rsidRPr="00783799" w:rsidRDefault="004A45B3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Presenta la domanda di sostegno</w:t>
      </w:r>
      <w:r w:rsidR="00D3543C">
        <w:rPr>
          <w:rFonts w:ascii="Calibri" w:hAnsi="Calibri" w:cs="Tahoma"/>
          <w:sz w:val="22"/>
          <w:szCs w:val="22"/>
          <w:lang w:val="it-IT"/>
        </w:rPr>
        <w:t xml:space="preserve"> e, a seguito dell’eventuale concessione di finanziamento, la domanda di pagamento</w:t>
      </w:r>
      <w:r w:rsidR="008A43C9" w:rsidRPr="00783799">
        <w:rPr>
          <w:rFonts w:ascii="Calibri" w:hAnsi="Calibri" w:cs="Tahoma"/>
          <w:sz w:val="22"/>
          <w:szCs w:val="22"/>
          <w:lang w:val="it-IT"/>
        </w:rPr>
        <w:t>;</w:t>
      </w:r>
    </w:p>
    <w:p w:rsidR="008A43C9" w:rsidRPr="00783799" w:rsidRDefault="008A43C9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Risponde di eventuali sanzioni amministrative e di riduzioni previste dalla regolamentazione  nazionale e regionale;</w:t>
      </w:r>
    </w:p>
    <w:p w:rsidR="004A45B3" w:rsidRPr="00783799" w:rsidRDefault="004A45B3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Garantisce il coordina</w:t>
      </w:r>
      <w:r w:rsidR="008A43C9" w:rsidRPr="00783799">
        <w:rPr>
          <w:rFonts w:ascii="Calibri" w:hAnsi="Calibri" w:cs="Tahoma"/>
          <w:sz w:val="22"/>
          <w:szCs w:val="22"/>
          <w:lang w:val="it-IT"/>
        </w:rPr>
        <w:t xml:space="preserve">mento complessivo 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facendo in modo che i partner, ciascuno per le proprie funzioni specifiche, concorrano alla realizzazione degli obiettivi </w:t>
      </w:r>
      <w:r w:rsidR="008A43C9" w:rsidRPr="00783799">
        <w:rPr>
          <w:rFonts w:ascii="Calibri" w:hAnsi="Calibri" w:cs="Tahoma"/>
          <w:sz w:val="22"/>
          <w:szCs w:val="22"/>
          <w:lang w:val="it-IT"/>
        </w:rPr>
        <w:t>del Piano di Attività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 e assicurando l’interazione e il confronto sistematico di tutti i Partner lungo tutto il percorso;</w:t>
      </w:r>
    </w:p>
    <w:p w:rsidR="004A45B3" w:rsidRPr="00783799" w:rsidRDefault="004A45B3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color w:val="auto"/>
          <w:sz w:val="22"/>
          <w:szCs w:val="22"/>
          <w:lang w:val="it-IT"/>
        </w:rPr>
      </w:pPr>
      <w:r w:rsidRPr="00783799">
        <w:rPr>
          <w:rFonts w:ascii="Calibri" w:hAnsi="Calibri" w:cs="Tahoma"/>
          <w:color w:val="auto"/>
          <w:sz w:val="22"/>
          <w:szCs w:val="22"/>
          <w:lang w:val="it-IT"/>
        </w:rPr>
        <w:t>Garantisce il rispetto delle disposizioni in materia di pubblicità e informazione e fornisce ai Partner tutte le informazioni ei documenti necessari per l’attuazione delle attività;</w:t>
      </w:r>
    </w:p>
    <w:p w:rsidR="004A45B3" w:rsidRPr="00783799" w:rsidRDefault="004A45B3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Informa l’</w:t>
      </w:r>
      <w:proofErr w:type="spellStart"/>
      <w:r w:rsidRPr="00783799">
        <w:rPr>
          <w:rFonts w:ascii="Calibri" w:hAnsi="Calibri" w:cs="Tahoma"/>
          <w:sz w:val="22"/>
          <w:szCs w:val="22"/>
          <w:lang w:val="it-IT"/>
        </w:rPr>
        <w:t>AdG</w:t>
      </w:r>
      <w:proofErr w:type="spellEnd"/>
      <w:r w:rsidRPr="00783799">
        <w:rPr>
          <w:rFonts w:ascii="Calibri" w:hAnsi="Calibri" w:cs="Tahoma"/>
          <w:sz w:val="22"/>
          <w:szCs w:val="22"/>
          <w:lang w:val="it-IT"/>
        </w:rPr>
        <w:t xml:space="preserve"> del PSR sullo stato di attuazione e sui risultati, inclusa la quantificazione degli eventuali indicatori di monitoraggio, secondo le modalità e la tempistica da essa previste;</w:t>
      </w:r>
    </w:p>
    <w:p w:rsidR="004A45B3" w:rsidRPr="00783799" w:rsidRDefault="004A45B3" w:rsidP="004A45B3">
      <w:pPr>
        <w:pStyle w:val="NormaleWeb"/>
        <w:numPr>
          <w:ilvl w:val="1"/>
          <w:numId w:val="3"/>
        </w:numPr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 xml:space="preserve">Elabora </w:t>
      </w:r>
      <w:r w:rsidR="008A43C9" w:rsidRPr="00783799">
        <w:rPr>
          <w:rFonts w:ascii="Calibri" w:hAnsi="Calibri" w:cs="Tahoma"/>
          <w:sz w:val="22"/>
          <w:szCs w:val="22"/>
          <w:lang w:val="it-IT"/>
        </w:rPr>
        <w:t>e presenta una Relazione finale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, secondo le modalità </w:t>
      </w:r>
      <w:r w:rsidR="008A43C9" w:rsidRPr="00783799">
        <w:rPr>
          <w:rFonts w:ascii="Calibri" w:hAnsi="Calibri" w:cs="Tahoma"/>
          <w:sz w:val="22"/>
          <w:szCs w:val="22"/>
          <w:lang w:val="it-IT"/>
        </w:rPr>
        <w:t>previste nell’avviso regionale.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b/>
          <w:bCs/>
          <w:i/>
          <w:iCs/>
          <w:sz w:val="22"/>
          <w:szCs w:val="22"/>
          <w:lang w:val="it-IT"/>
        </w:rPr>
      </w:pPr>
      <w:r w:rsidRPr="00783799">
        <w:rPr>
          <w:rFonts w:ascii="Calibri" w:hAnsi="Calibri" w:cs="Tahoma"/>
          <w:b/>
          <w:i/>
          <w:sz w:val="22"/>
          <w:szCs w:val="22"/>
          <w:lang w:val="it-IT"/>
        </w:rPr>
        <w:t>Aspetti finanziari</w:t>
      </w:r>
    </w:p>
    <w:p w:rsidR="004A45B3" w:rsidRPr="00D3543C" w:rsidRDefault="004A45B3" w:rsidP="00D3543C">
      <w:pPr>
        <w:pStyle w:val="NormaleWeb"/>
        <w:numPr>
          <w:ilvl w:val="1"/>
          <w:numId w:val="10"/>
        </w:numPr>
        <w:tabs>
          <w:tab w:val="left" w:pos="709"/>
        </w:tabs>
        <w:spacing w:after="198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D3543C">
        <w:rPr>
          <w:rFonts w:ascii="Calibri" w:hAnsi="Calibri" w:cs="Tahoma"/>
          <w:sz w:val="22"/>
          <w:szCs w:val="22"/>
          <w:lang w:val="it-IT"/>
        </w:rPr>
        <w:t>Assicura il coordinamento finanziario</w:t>
      </w:r>
      <w:r w:rsidR="008A43C9" w:rsidRPr="00D3543C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D3543C">
        <w:rPr>
          <w:rFonts w:ascii="Calibri" w:hAnsi="Calibri" w:cs="Tahoma"/>
          <w:sz w:val="22"/>
          <w:szCs w:val="22"/>
          <w:lang w:val="it-IT"/>
        </w:rPr>
        <w:t xml:space="preserve">e la rendicontazione </w:t>
      </w:r>
      <w:r w:rsidR="008A43C9" w:rsidRPr="00D3543C">
        <w:rPr>
          <w:rFonts w:ascii="Calibri" w:hAnsi="Calibri" w:cs="Tahoma"/>
          <w:sz w:val="22"/>
          <w:szCs w:val="22"/>
          <w:lang w:val="it-IT"/>
        </w:rPr>
        <w:t>del Piano di attività;</w:t>
      </w:r>
    </w:p>
    <w:p w:rsidR="00D3543C" w:rsidRDefault="004A45B3" w:rsidP="00D3543C">
      <w:pPr>
        <w:pStyle w:val="NormaleWeb"/>
        <w:numPr>
          <w:ilvl w:val="1"/>
          <w:numId w:val="10"/>
        </w:numPr>
        <w:tabs>
          <w:tab w:val="left" w:pos="709"/>
        </w:tabs>
        <w:spacing w:after="198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D3543C">
        <w:rPr>
          <w:rFonts w:ascii="Calibri" w:hAnsi="Calibri"/>
          <w:sz w:val="22"/>
          <w:szCs w:val="22"/>
          <w:lang w:val="it-IT"/>
        </w:rPr>
        <w:lastRenderedPageBreak/>
        <w:t xml:space="preserve">Predispone e invia </w:t>
      </w:r>
      <w:r w:rsidR="008A43C9" w:rsidRPr="00D3543C">
        <w:rPr>
          <w:rFonts w:ascii="Calibri" w:hAnsi="Calibri"/>
          <w:sz w:val="22"/>
          <w:szCs w:val="22"/>
          <w:lang w:val="it-IT"/>
        </w:rPr>
        <w:t xml:space="preserve">la </w:t>
      </w:r>
      <w:r w:rsidRPr="00D3543C">
        <w:rPr>
          <w:rFonts w:ascii="Calibri" w:hAnsi="Calibri"/>
          <w:sz w:val="22"/>
          <w:szCs w:val="22"/>
          <w:lang w:val="it-IT"/>
        </w:rPr>
        <w:t>domanda di pagamento, in nome e per conto proprio e degli altri Partner. A tal fine, provvede alla raccolta</w:t>
      </w:r>
      <w:r w:rsidR="008A43C9" w:rsidRPr="00D3543C">
        <w:rPr>
          <w:rFonts w:ascii="Calibri" w:hAnsi="Calibri"/>
          <w:sz w:val="22"/>
          <w:szCs w:val="22"/>
          <w:lang w:val="it-IT"/>
        </w:rPr>
        <w:t xml:space="preserve"> </w:t>
      </w:r>
      <w:r w:rsidRPr="00D3543C">
        <w:rPr>
          <w:rFonts w:ascii="Calibri" w:hAnsi="Calibri"/>
          <w:sz w:val="22"/>
          <w:szCs w:val="22"/>
          <w:lang w:val="it-IT"/>
        </w:rPr>
        <w:t>di tutta la documentazione giustificativa necessaria per la predisposizione dell</w:t>
      </w:r>
      <w:r w:rsidR="008A43C9" w:rsidRPr="00D3543C">
        <w:rPr>
          <w:rFonts w:ascii="Calibri" w:hAnsi="Calibri"/>
          <w:sz w:val="22"/>
          <w:szCs w:val="22"/>
          <w:lang w:val="it-IT"/>
        </w:rPr>
        <w:t xml:space="preserve">a </w:t>
      </w:r>
      <w:r w:rsidRPr="00D3543C">
        <w:rPr>
          <w:rFonts w:ascii="Calibri" w:hAnsi="Calibri"/>
          <w:sz w:val="22"/>
          <w:szCs w:val="22"/>
          <w:lang w:val="it-IT"/>
        </w:rPr>
        <w:t>domand</w:t>
      </w:r>
      <w:r w:rsidR="008A43C9" w:rsidRPr="00D3543C">
        <w:rPr>
          <w:rFonts w:ascii="Calibri" w:hAnsi="Calibri"/>
          <w:sz w:val="22"/>
          <w:szCs w:val="22"/>
          <w:lang w:val="it-IT"/>
        </w:rPr>
        <w:t>a</w:t>
      </w:r>
      <w:r w:rsidRPr="00D3543C">
        <w:rPr>
          <w:rFonts w:ascii="Calibri" w:hAnsi="Calibri"/>
          <w:sz w:val="22"/>
          <w:szCs w:val="22"/>
          <w:lang w:val="it-IT"/>
        </w:rPr>
        <w:t xml:space="preserve"> di pagamento</w:t>
      </w:r>
      <w:r w:rsidRPr="00D3543C">
        <w:rPr>
          <w:rFonts w:ascii="Calibri" w:hAnsi="Calibri"/>
          <w:w w:val="0"/>
          <w:sz w:val="22"/>
          <w:szCs w:val="22"/>
          <w:lang w:val="it-IT"/>
        </w:rPr>
        <w:t>;</w:t>
      </w:r>
    </w:p>
    <w:p w:rsidR="00D3543C" w:rsidRDefault="008A43C9" w:rsidP="00D3543C">
      <w:pPr>
        <w:pStyle w:val="NormaleWeb"/>
        <w:numPr>
          <w:ilvl w:val="1"/>
          <w:numId w:val="10"/>
        </w:numPr>
        <w:tabs>
          <w:tab w:val="left" w:pos="709"/>
        </w:tabs>
        <w:spacing w:after="198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D3543C">
        <w:rPr>
          <w:rFonts w:ascii="Calibri" w:hAnsi="Calibri"/>
          <w:color w:val="auto"/>
          <w:w w:val="0"/>
          <w:sz w:val="22"/>
          <w:szCs w:val="22"/>
          <w:lang w:val="it-IT"/>
        </w:rPr>
        <w:t>R</w:t>
      </w:r>
      <w:r w:rsidR="004A45B3" w:rsidRPr="00D3543C">
        <w:rPr>
          <w:rFonts w:ascii="Calibri" w:hAnsi="Calibri"/>
          <w:color w:val="auto"/>
          <w:w w:val="0"/>
          <w:sz w:val="22"/>
          <w:szCs w:val="22"/>
          <w:lang w:val="it-IT"/>
        </w:rPr>
        <w:t>iceve le risorse dall’Organismo pagatore e provvede con tempestività alla loro ripartizione ai singoli partner sulla base delle spese da loro effettivamente sostenute, rendicontate e riconosciute;</w:t>
      </w:r>
    </w:p>
    <w:p w:rsidR="00D3543C" w:rsidRDefault="004A45B3" w:rsidP="00D3543C">
      <w:pPr>
        <w:pStyle w:val="NormaleWeb"/>
        <w:numPr>
          <w:ilvl w:val="1"/>
          <w:numId w:val="10"/>
        </w:numPr>
        <w:tabs>
          <w:tab w:val="left" w:pos="709"/>
        </w:tabs>
        <w:spacing w:after="198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D3543C">
        <w:rPr>
          <w:rFonts w:ascii="Calibri" w:hAnsi="Calibri"/>
          <w:w w:val="0"/>
          <w:sz w:val="22"/>
          <w:szCs w:val="22"/>
          <w:lang w:val="it-IT"/>
        </w:rPr>
        <w:t>In caso di recupero di somme indebitamente percepite, ne informa tempestivamente i partner interessati, provvede al recupero delle stesse</w:t>
      </w:r>
      <w:r w:rsidR="008A43C9" w:rsidRPr="00D3543C">
        <w:rPr>
          <w:rFonts w:ascii="Calibri" w:hAnsi="Calibri"/>
          <w:w w:val="0"/>
          <w:sz w:val="22"/>
          <w:szCs w:val="22"/>
          <w:lang w:val="it-IT"/>
        </w:rPr>
        <w:t xml:space="preserve"> </w:t>
      </w:r>
      <w:r w:rsidRPr="00D3543C">
        <w:rPr>
          <w:rFonts w:ascii="Calibri" w:hAnsi="Calibri" w:cs="Tahoma"/>
          <w:sz w:val="22"/>
          <w:szCs w:val="22"/>
          <w:lang w:val="it-IT"/>
        </w:rPr>
        <w:t>e agli eventuali interessi di mora</w:t>
      </w:r>
      <w:r w:rsidR="008A43C9" w:rsidRPr="00D3543C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D3543C">
        <w:rPr>
          <w:rFonts w:ascii="Calibri" w:hAnsi="Calibri"/>
          <w:w w:val="0"/>
          <w:sz w:val="22"/>
          <w:szCs w:val="22"/>
          <w:lang w:val="it-IT"/>
        </w:rPr>
        <w:t xml:space="preserve">e le trasferisce </w:t>
      </w:r>
      <w:r w:rsidRPr="00D3543C">
        <w:rPr>
          <w:rFonts w:ascii="Calibri" w:hAnsi="Calibri" w:cs="Tahoma"/>
          <w:sz w:val="22"/>
          <w:szCs w:val="22"/>
          <w:lang w:val="it-IT"/>
        </w:rPr>
        <w:t xml:space="preserve">all'organismo pagatore; </w:t>
      </w:r>
    </w:p>
    <w:p w:rsidR="004A45B3" w:rsidRPr="00D3543C" w:rsidRDefault="004A45B3" w:rsidP="00D3543C">
      <w:pPr>
        <w:pStyle w:val="NormaleWeb"/>
        <w:numPr>
          <w:ilvl w:val="1"/>
          <w:numId w:val="10"/>
        </w:numPr>
        <w:tabs>
          <w:tab w:val="left" w:pos="709"/>
        </w:tabs>
        <w:spacing w:after="198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D3543C">
        <w:rPr>
          <w:rFonts w:ascii="Calibri" w:hAnsi="Calibri" w:cs="Tahoma"/>
          <w:sz w:val="22"/>
          <w:szCs w:val="22"/>
          <w:lang w:val="it-IT"/>
        </w:rPr>
        <w:t>Garantisce l’utilizzo di un sistema di contabilità separata o una codifica contabile adeguata per tutte le transazioni finanziarie relative al</w:t>
      </w:r>
      <w:r w:rsidR="008A43C9" w:rsidRPr="00D3543C">
        <w:rPr>
          <w:rFonts w:ascii="Calibri" w:hAnsi="Calibri" w:cs="Tahoma"/>
          <w:sz w:val="22"/>
          <w:szCs w:val="22"/>
          <w:lang w:val="it-IT"/>
        </w:rPr>
        <w:t xml:space="preserve"> Piano di attività.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b/>
          <w:i/>
          <w:sz w:val="22"/>
          <w:szCs w:val="22"/>
          <w:lang w:val="it-IT"/>
        </w:rPr>
      </w:pPr>
      <w:r w:rsidRPr="00783799">
        <w:rPr>
          <w:rFonts w:ascii="Calibri" w:hAnsi="Calibri" w:cs="Tahoma"/>
          <w:b/>
          <w:i/>
          <w:sz w:val="22"/>
          <w:szCs w:val="22"/>
          <w:lang w:val="it-IT"/>
        </w:rPr>
        <w:t>Audit e controllo:</w:t>
      </w:r>
    </w:p>
    <w:p w:rsidR="004A45B3" w:rsidRPr="00783799" w:rsidRDefault="004A45B3" w:rsidP="00D3543C">
      <w:pPr>
        <w:pStyle w:val="NormaleWeb"/>
        <w:numPr>
          <w:ilvl w:val="0"/>
          <w:numId w:val="6"/>
        </w:numPr>
        <w:spacing w:after="198" w:line="360" w:lineRule="auto"/>
        <w:jc w:val="both"/>
        <w:rPr>
          <w:rFonts w:ascii="Calibri" w:hAnsi="Calibri"/>
          <w:w w:val="0"/>
          <w:sz w:val="22"/>
          <w:szCs w:val="22"/>
          <w:lang w:val="it-IT"/>
        </w:rPr>
      </w:pPr>
      <w:r w:rsidRPr="00783799">
        <w:rPr>
          <w:rFonts w:ascii="Calibri" w:hAnsi="Calibri"/>
          <w:w w:val="0"/>
          <w:sz w:val="22"/>
          <w:szCs w:val="22"/>
          <w:lang w:val="it-IT"/>
        </w:rPr>
        <w:t>Facilita le attività di audit e di controllo (documentale e in loco) delle autorità nazionali e comunitarie competenti, coordinando la predisposizione della necessaria documentazione da parte dei Partner.</w:t>
      </w:r>
    </w:p>
    <w:p w:rsidR="004A45B3" w:rsidRPr="00783799" w:rsidRDefault="004A45B3" w:rsidP="00D3543C">
      <w:pPr>
        <w:pStyle w:val="NormaleWeb"/>
        <w:numPr>
          <w:ilvl w:val="0"/>
          <w:numId w:val="6"/>
        </w:numPr>
        <w:spacing w:after="198" w:line="360" w:lineRule="auto"/>
        <w:jc w:val="both"/>
        <w:rPr>
          <w:rFonts w:ascii="Calibri" w:hAnsi="Calibri"/>
          <w:w w:val="0"/>
          <w:sz w:val="22"/>
          <w:szCs w:val="22"/>
          <w:lang w:val="it-IT"/>
        </w:rPr>
      </w:pPr>
      <w:r w:rsidRPr="00783799">
        <w:rPr>
          <w:rFonts w:ascii="Calibri" w:hAnsi="Calibri"/>
          <w:w w:val="0"/>
          <w:sz w:val="22"/>
          <w:szCs w:val="22"/>
          <w:lang w:val="it-IT"/>
        </w:rPr>
        <w:t>Custodisce e rende disponibile, su richiesta degli organi di controllo, copia della documentazione relativa al P</w:t>
      </w:r>
      <w:r w:rsidR="008A43C9" w:rsidRPr="00783799">
        <w:rPr>
          <w:rFonts w:ascii="Calibri" w:hAnsi="Calibri"/>
          <w:w w:val="0"/>
          <w:sz w:val="22"/>
          <w:szCs w:val="22"/>
          <w:lang w:val="it-IT"/>
        </w:rPr>
        <w:t xml:space="preserve">iano di attività in coerenza con le disposizioni normative. 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48" w:name="_DV_C149"/>
      <w:r>
        <w:rPr>
          <w:rStyle w:val="Titolodellibro"/>
        </w:rPr>
        <w:t>Articolo</w:t>
      </w:r>
      <w:r w:rsidR="008A43C9">
        <w:rPr>
          <w:rStyle w:val="Titolodellibro"/>
        </w:rPr>
        <w:t xml:space="preserve"> </w:t>
      </w:r>
      <w:r>
        <w:rPr>
          <w:rStyle w:val="Titolodellibro"/>
        </w:rPr>
        <w:t>8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 xml:space="preserve">– Ruolo e Compiti dei Partner </w:t>
      </w:r>
      <w:bookmarkStart w:id="49" w:name="_DV_X121"/>
      <w:bookmarkStart w:id="50" w:name="_DV_C150"/>
      <w:bookmarkEnd w:id="48"/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Ciascun Partner si impegna a svolgere le attività che gli competono secondo quanto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stabilito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nel Piano di attività</w:t>
      </w:r>
      <w:r w:rsidRPr="00783799">
        <w:rPr>
          <w:rFonts w:ascii="Calibri" w:hAnsi="Calibri" w:cs="Tahoma"/>
          <w:sz w:val="22"/>
          <w:szCs w:val="22"/>
          <w:lang w:val="it-IT"/>
        </w:rPr>
        <w:t>.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Ciascun Partner, inoltre, s</w:t>
      </w:r>
      <w:r w:rsidRPr="00783799">
        <w:rPr>
          <w:rFonts w:ascii="Calibri" w:hAnsi="Calibri"/>
          <w:bCs/>
          <w:w w:val="0"/>
          <w:sz w:val="22"/>
          <w:szCs w:val="22"/>
          <w:lang w:val="it-IT"/>
        </w:rPr>
        <w:t>i impegna, inoltre, a fornire la più ampia collaborazione per la realizzazione del</w:t>
      </w:r>
      <w:r w:rsidR="005228CB" w:rsidRPr="00783799">
        <w:rPr>
          <w:rFonts w:ascii="Calibri" w:hAnsi="Calibri"/>
          <w:bCs/>
          <w:w w:val="0"/>
          <w:sz w:val="22"/>
          <w:szCs w:val="22"/>
          <w:lang w:val="it-IT"/>
        </w:rPr>
        <w:t xml:space="preserve"> Piano di attività</w:t>
      </w:r>
      <w:r w:rsidRPr="00783799">
        <w:rPr>
          <w:rFonts w:ascii="Calibri" w:hAnsi="Calibri"/>
          <w:bCs/>
          <w:w w:val="0"/>
          <w:sz w:val="22"/>
          <w:szCs w:val="22"/>
          <w:lang w:val="it-IT"/>
        </w:rPr>
        <w:t xml:space="preserve">, garantendo </w:t>
      </w:r>
      <w:r w:rsidRPr="00783799">
        <w:rPr>
          <w:rFonts w:ascii="Calibri" w:hAnsi="Calibri" w:cs="Tahoma"/>
          <w:sz w:val="22"/>
          <w:szCs w:val="22"/>
          <w:lang w:val="it-IT"/>
        </w:rPr>
        <w:t>coordinamento con il Capofila e gli altri Partner, secondo le mod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alità e le tempistiche previste.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Tutti i Partner si impegnano a fornire gli elementi necessari per il coordinamento finanziario e amministrativo richiesti dal Capofila e  riconoscono  a quest'ultimo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il ruolo di responsabile del partenariato per le attività previste nel  Piano di attività</w:t>
      </w:r>
      <w:r w:rsidRPr="00783799">
        <w:rPr>
          <w:rFonts w:ascii="Calibri" w:hAnsi="Calibri" w:cs="Tahoma"/>
          <w:sz w:val="22"/>
          <w:szCs w:val="22"/>
          <w:lang w:val="it-IT"/>
        </w:rPr>
        <w:t>, incluse quelle di carattere gestionale/amministrativo/finanziario legate all’accettazione della decisione di concessione del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sostegno, alla presentazione dell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a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 domand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a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 di pagamento e alla riscossione de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l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 pagament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o.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In particolare, ciascun partner ha i compiti elencati di seguito:</w:t>
      </w:r>
    </w:p>
    <w:p w:rsidR="004A45B3" w:rsidRPr="00783799" w:rsidRDefault="004A45B3" w:rsidP="004A45B3">
      <w:pPr>
        <w:pStyle w:val="NormaleWeb"/>
        <w:spacing w:after="198" w:line="360" w:lineRule="auto"/>
        <w:rPr>
          <w:rFonts w:ascii="Calibri" w:hAnsi="Calibri" w:cs="Tahoma"/>
          <w:b/>
          <w:bCs/>
          <w:i/>
          <w:iCs/>
          <w:sz w:val="22"/>
          <w:szCs w:val="22"/>
          <w:lang w:val="it-IT"/>
        </w:rPr>
      </w:pPr>
      <w:r w:rsidRPr="00783799">
        <w:rPr>
          <w:rFonts w:ascii="Calibri" w:hAnsi="Calibri" w:cs="Tahoma"/>
          <w:b/>
          <w:bCs/>
          <w:i/>
          <w:iCs/>
          <w:sz w:val="22"/>
          <w:szCs w:val="22"/>
          <w:lang w:val="it-IT"/>
        </w:rPr>
        <w:t>Aspetti gestionali e amministrativi</w:t>
      </w:r>
    </w:p>
    <w:p w:rsidR="004A45B3" w:rsidRPr="00783799" w:rsidRDefault="004A45B3" w:rsidP="004A45B3">
      <w:pPr>
        <w:pStyle w:val="NormaleWeb"/>
        <w:numPr>
          <w:ilvl w:val="1"/>
          <w:numId w:val="5"/>
        </w:numPr>
        <w:spacing w:before="0" w:after="120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Informa immediatamente il Capofila di qualunque evento che possa pregiudicare l'attu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azione delle attività previste nel  Piano</w:t>
      </w:r>
      <w:r w:rsidR="00D3543C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e comunica le misure conseguentemente adottate o da adottare per portare a termine la propria parte di attuazione progettuale;</w:t>
      </w:r>
    </w:p>
    <w:p w:rsidR="004A45B3" w:rsidRPr="00783799" w:rsidRDefault="004A45B3" w:rsidP="004A45B3">
      <w:pPr>
        <w:pStyle w:val="NormaleWeb"/>
        <w:numPr>
          <w:ilvl w:val="1"/>
          <w:numId w:val="5"/>
        </w:numPr>
        <w:spacing w:before="0" w:after="120" w:line="360" w:lineRule="auto"/>
        <w:ind w:left="709" w:hanging="425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color w:val="auto"/>
          <w:sz w:val="22"/>
          <w:szCs w:val="22"/>
          <w:lang w:val="it-IT"/>
        </w:rPr>
        <w:lastRenderedPageBreak/>
        <w:t xml:space="preserve">Rispettale disposizioni in materia di pubblicità e informazione del GO e del </w:t>
      </w:r>
      <w:r w:rsidR="005228CB" w:rsidRPr="00783799">
        <w:rPr>
          <w:rFonts w:ascii="Calibri" w:hAnsi="Calibri" w:cs="Tahoma"/>
          <w:color w:val="auto"/>
          <w:sz w:val="22"/>
          <w:szCs w:val="22"/>
          <w:lang w:val="it-IT"/>
        </w:rPr>
        <w:t>Piano di attività</w:t>
      </w:r>
      <w:r w:rsidRPr="00783799">
        <w:rPr>
          <w:rFonts w:ascii="Calibri" w:hAnsi="Calibri" w:cs="Tahoma"/>
          <w:sz w:val="22"/>
          <w:szCs w:val="22"/>
          <w:lang w:val="it-IT"/>
        </w:rPr>
        <w:t>;</w:t>
      </w:r>
    </w:p>
    <w:p w:rsidR="004A45B3" w:rsidRPr="00783799" w:rsidRDefault="004A45B3" w:rsidP="004A45B3">
      <w:pPr>
        <w:pStyle w:val="NormaleWeb"/>
        <w:numPr>
          <w:ilvl w:val="1"/>
          <w:numId w:val="5"/>
        </w:numPr>
        <w:spacing w:before="0" w:after="120" w:line="360" w:lineRule="auto"/>
        <w:ind w:left="709" w:hanging="425"/>
        <w:jc w:val="both"/>
        <w:rPr>
          <w:rFonts w:ascii="Calibri" w:hAnsi="Calibri"/>
          <w:sz w:val="22"/>
          <w:szCs w:val="22"/>
          <w:lang w:val="it-IT"/>
        </w:rPr>
      </w:pPr>
      <w:r w:rsidRPr="00783799">
        <w:rPr>
          <w:rFonts w:ascii="Calibri" w:hAnsi="Calibri"/>
          <w:sz w:val="22"/>
          <w:szCs w:val="22"/>
          <w:lang w:val="it-IT"/>
        </w:rPr>
        <w:t>Partecipa attivamente alle azioni di divulgazione e comunicazione delle attività e dei risultati</w:t>
      </w:r>
      <w:r w:rsidR="005228CB" w:rsidRPr="00783799">
        <w:rPr>
          <w:rFonts w:ascii="Calibri" w:hAnsi="Calibri"/>
          <w:sz w:val="22"/>
          <w:szCs w:val="22"/>
          <w:lang w:val="it-IT"/>
        </w:rPr>
        <w:t>;</w:t>
      </w:r>
    </w:p>
    <w:p w:rsidR="004A45B3" w:rsidRPr="00783799" w:rsidRDefault="004A45B3" w:rsidP="004A45B3">
      <w:pPr>
        <w:pStyle w:val="NormaleWeb"/>
        <w:numPr>
          <w:ilvl w:val="1"/>
          <w:numId w:val="5"/>
        </w:numPr>
        <w:spacing w:before="0" w:after="120" w:line="360" w:lineRule="auto"/>
        <w:ind w:left="709" w:hanging="425"/>
        <w:jc w:val="both"/>
        <w:rPr>
          <w:rFonts w:ascii="Calibri" w:hAnsi="Calibri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Informa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il Capofila sullo stato di attuazione e sui risultati delle attività progettuali di cui ha la responsabilità, inclusa la quantificazione degli eventuali indicatori, secondo le modalità e la tempistica previste dall’</w:t>
      </w:r>
      <w:proofErr w:type="spellStart"/>
      <w:r w:rsidRPr="00783799">
        <w:rPr>
          <w:rFonts w:ascii="Calibri" w:hAnsi="Calibri" w:cs="Tahoma"/>
          <w:sz w:val="22"/>
          <w:szCs w:val="22"/>
          <w:lang w:val="it-IT"/>
        </w:rPr>
        <w:t>AdG</w:t>
      </w:r>
      <w:proofErr w:type="spellEnd"/>
      <w:r w:rsidRPr="00783799">
        <w:rPr>
          <w:rFonts w:ascii="Calibri" w:hAnsi="Calibri" w:cs="Tahoma"/>
          <w:sz w:val="22"/>
          <w:szCs w:val="22"/>
          <w:lang w:val="it-IT"/>
        </w:rPr>
        <w:t xml:space="preserve"> del PSR</w:t>
      </w:r>
      <w:r w:rsidRPr="00783799">
        <w:rPr>
          <w:rFonts w:ascii="Calibri" w:hAnsi="Calibri"/>
          <w:sz w:val="22"/>
          <w:szCs w:val="22"/>
          <w:lang w:val="it-IT"/>
        </w:rPr>
        <w:t xml:space="preserve">.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b/>
          <w:bCs/>
          <w:i/>
          <w:iCs/>
          <w:sz w:val="22"/>
          <w:szCs w:val="22"/>
          <w:lang w:val="it-IT"/>
        </w:rPr>
      </w:pPr>
      <w:r w:rsidRPr="00783799">
        <w:rPr>
          <w:rFonts w:ascii="Calibri" w:hAnsi="Calibri" w:cs="Tahoma"/>
          <w:b/>
          <w:bCs/>
          <w:i/>
          <w:iCs/>
          <w:sz w:val="22"/>
          <w:szCs w:val="22"/>
          <w:lang w:val="it-IT"/>
        </w:rPr>
        <w:t>Aspetti finanziari</w:t>
      </w:r>
    </w:p>
    <w:p w:rsidR="004A45B3" w:rsidRPr="00783799" w:rsidRDefault="004A45B3" w:rsidP="004A45B3">
      <w:pPr>
        <w:pStyle w:val="NormaleWeb"/>
        <w:numPr>
          <w:ilvl w:val="0"/>
          <w:numId w:val="2"/>
        </w:numPr>
        <w:tabs>
          <w:tab w:val="clear" w:pos="1211"/>
          <w:tab w:val="num" w:pos="709"/>
        </w:tabs>
        <w:spacing w:after="198" w:line="360" w:lineRule="auto"/>
        <w:ind w:left="709" w:hanging="283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 xml:space="preserve">Trasmette al Capofila tutte le informazioni e la documentazione giustificativa (contabile e non contabile) della spesa sostenuta e i giustificativi 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di pagamento;</w:t>
      </w:r>
    </w:p>
    <w:p w:rsidR="004A45B3" w:rsidRPr="00783799" w:rsidRDefault="004A45B3" w:rsidP="004A45B3">
      <w:pPr>
        <w:pStyle w:val="NormaleWeb"/>
        <w:numPr>
          <w:ilvl w:val="0"/>
          <w:numId w:val="2"/>
        </w:numPr>
        <w:tabs>
          <w:tab w:val="clear" w:pos="1211"/>
          <w:tab w:val="num" w:pos="709"/>
        </w:tabs>
        <w:spacing w:after="198" w:line="360" w:lineRule="auto"/>
        <w:ind w:left="709" w:hanging="283"/>
        <w:jc w:val="both"/>
        <w:rPr>
          <w:rFonts w:ascii="Calibri" w:hAnsi="Calibri" w:cs="Tahoma"/>
          <w:b/>
          <w:bCs/>
          <w:i/>
          <w:iCs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Garantisce l’utilizzo di un sistema di contabilità separata o una codifica contabile adeguata per tutte le transazioni finanziarie relative al Progetto;</w:t>
      </w:r>
    </w:p>
    <w:p w:rsidR="004A45B3" w:rsidRPr="00783799" w:rsidRDefault="004A45B3" w:rsidP="004A45B3">
      <w:pPr>
        <w:pStyle w:val="NormaleWeb"/>
        <w:numPr>
          <w:ilvl w:val="0"/>
          <w:numId w:val="2"/>
        </w:numPr>
        <w:tabs>
          <w:tab w:val="clear" w:pos="1211"/>
          <w:tab w:val="num" w:pos="709"/>
        </w:tabs>
        <w:spacing w:after="198" w:line="360" w:lineRule="auto"/>
        <w:ind w:left="709" w:hanging="283"/>
        <w:jc w:val="both"/>
        <w:rPr>
          <w:rFonts w:ascii="Calibri" w:hAnsi="Calibri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In caso di recupero</w:t>
      </w:r>
      <w:r w:rsidRPr="00783799">
        <w:rPr>
          <w:rFonts w:ascii="Calibri" w:hAnsi="Calibri"/>
          <w:sz w:val="22"/>
          <w:szCs w:val="22"/>
          <w:lang w:val="it-IT"/>
        </w:rPr>
        <w:t xml:space="preserve"> di somme indebitamente percepite, provvede al tempestivo versamento delle stesse </w:t>
      </w:r>
      <w:r w:rsidRPr="00783799">
        <w:rPr>
          <w:rFonts w:ascii="Calibri" w:hAnsi="Calibri" w:cs="Tahoma"/>
          <w:sz w:val="22"/>
          <w:szCs w:val="22"/>
          <w:lang w:val="it-IT"/>
        </w:rPr>
        <w:t>e degli eventuali interessi di mora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/>
          <w:sz w:val="22"/>
          <w:szCs w:val="22"/>
          <w:lang w:val="it-IT"/>
        </w:rPr>
        <w:t xml:space="preserve">al Capofila, per la successiva restituzione </w:t>
      </w:r>
      <w:r w:rsidR="005228CB" w:rsidRPr="00783799">
        <w:rPr>
          <w:rFonts w:ascii="Calibri" w:hAnsi="Calibri"/>
          <w:sz w:val="22"/>
          <w:szCs w:val="22"/>
          <w:lang w:val="it-IT"/>
        </w:rPr>
        <w:t>all’</w:t>
      </w:r>
      <w:r w:rsidRPr="00783799">
        <w:rPr>
          <w:rFonts w:ascii="Calibri" w:hAnsi="Calibri"/>
          <w:sz w:val="22"/>
          <w:szCs w:val="22"/>
          <w:lang w:val="it-IT"/>
        </w:rPr>
        <w:t xml:space="preserve">Organismo pagatore.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b/>
          <w:sz w:val="22"/>
          <w:szCs w:val="22"/>
          <w:lang w:val="it-IT"/>
        </w:rPr>
      </w:pPr>
      <w:r w:rsidRPr="00783799">
        <w:rPr>
          <w:rFonts w:ascii="Calibri" w:hAnsi="Calibri" w:cs="Tahoma"/>
          <w:b/>
          <w:i/>
          <w:sz w:val="22"/>
          <w:szCs w:val="22"/>
          <w:lang w:val="it-IT"/>
        </w:rPr>
        <w:t>Audit e controllo</w:t>
      </w:r>
    </w:p>
    <w:p w:rsidR="004A45B3" w:rsidRPr="00783799" w:rsidRDefault="004A45B3" w:rsidP="004A45B3">
      <w:pPr>
        <w:pStyle w:val="NormaleWeb"/>
        <w:numPr>
          <w:ilvl w:val="0"/>
          <w:numId w:val="2"/>
        </w:numPr>
        <w:tabs>
          <w:tab w:val="clear" w:pos="1211"/>
          <w:tab w:val="num" w:pos="709"/>
        </w:tabs>
        <w:spacing w:after="198" w:line="360" w:lineRule="auto"/>
        <w:ind w:left="709" w:hanging="283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Si rende disponibile ai controlli documentali e in loco da parte di tutte le autorità incaricate alla realizzazione di audit e controlli nazionali e comunitari;</w:t>
      </w:r>
    </w:p>
    <w:p w:rsidR="004A45B3" w:rsidRPr="00783799" w:rsidRDefault="004A45B3" w:rsidP="004A45B3">
      <w:pPr>
        <w:pStyle w:val="NormaleWeb"/>
        <w:numPr>
          <w:ilvl w:val="0"/>
          <w:numId w:val="2"/>
        </w:numPr>
        <w:tabs>
          <w:tab w:val="clear" w:pos="1211"/>
          <w:tab w:val="num" w:pos="709"/>
        </w:tabs>
        <w:spacing w:after="198" w:line="360" w:lineRule="auto"/>
        <w:ind w:left="709" w:hanging="283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Comunica al Capofila tutte le informazioni e la documentazione necessaria per rispondere alle esigenze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degli organi di controllo;</w:t>
      </w:r>
    </w:p>
    <w:p w:rsidR="004A45B3" w:rsidRPr="00783799" w:rsidRDefault="004A45B3" w:rsidP="004A45B3">
      <w:pPr>
        <w:pStyle w:val="NormaleWeb"/>
        <w:numPr>
          <w:ilvl w:val="0"/>
          <w:numId w:val="2"/>
        </w:numPr>
        <w:tabs>
          <w:tab w:val="clear" w:pos="1211"/>
          <w:tab w:val="num" w:pos="709"/>
        </w:tabs>
        <w:spacing w:after="198" w:line="360" w:lineRule="auto"/>
        <w:ind w:left="709" w:hanging="283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 xml:space="preserve">Custodisce e rende disponibile, </w:t>
      </w:r>
      <w:r w:rsidR="005228CB" w:rsidRPr="00783799">
        <w:rPr>
          <w:rFonts w:ascii="Calibri" w:hAnsi="Calibri"/>
          <w:w w:val="0"/>
          <w:sz w:val="22"/>
          <w:szCs w:val="22"/>
          <w:lang w:val="it-IT"/>
        </w:rPr>
        <w:t>su richiesta degli organi di controllo, copia della documentazione relativa al Piano di attività in coerenza con le disposizioni normative.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51" w:name="_DV_C176"/>
      <w:bookmarkEnd w:id="49"/>
      <w:bookmarkEnd w:id="50"/>
      <w:r>
        <w:rPr>
          <w:rStyle w:val="Titolodellibro"/>
        </w:rPr>
        <w:t>Articolo</w:t>
      </w:r>
      <w:r w:rsidR="005228CB">
        <w:rPr>
          <w:rStyle w:val="Titolodellibro"/>
        </w:rPr>
        <w:t xml:space="preserve"> </w:t>
      </w:r>
      <w:r>
        <w:rPr>
          <w:rStyle w:val="Titolodellibro"/>
        </w:rPr>
        <w:t>9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>–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 xml:space="preserve">Circuito finanziario </w:t>
      </w:r>
    </w:p>
    <w:p w:rsidR="004A45B3" w:rsidRDefault="004A45B3" w:rsidP="004A45B3">
      <w:pPr>
        <w:spacing w:after="0" w:line="360" w:lineRule="auto"/>
        <w:rPr>
          <w:rFonts w:eastAsia="Times New Roman" w:cs="Tahoma"/>
          <w:color w:val="00000A"/>
          <w:kern w:val="1"/>
          <w:lang w:eastAsia="zh-CN"/>
        </w:rPr>
      </w:pPr>
      <w:r>
        <w:rPr>
          <w:rFonts w:eastAsia="Times New Roman" w:cs="Tahoma"/>
          <w:color w:val="00000A"/>
          <w:kern w:val="1"/>
          <w:lang w:eastAsia="zh-CN"/>
        </w:rPr>
        <w:t>Il pagamento dei contributi</w:t>
      </w:r>
      <w:r w:rsidRPr="00330D19">
        <w:rPr>
          <w:rFonts w:eastAsia="Times New Roman" w:cs="Tahoma"/>
          <w:color w:val="00000A"/>
          <w:kern w:val="1"/>
          <w:lang w:eastAsia="zh-CN"/>
        </w:rPr>
        <w:t xml:space="preserve"> avviene </w:t>
      </w:r>
      <w:r w:rsidR="005228CB">
        <w:rPr>
          <w:rFonts w:eastAsia="Times New Roman" w:cs="Tahoma"/>
          <w:color w:val="00000A"/>
          <w:kern w:val="1"/>
          <w:lang w:eastAsia="zh-CN"/>
        </w:rPr>
        <w:t>a rimborso, successivamente alla presentazione della domanda di pagamento,</w:t>
      </w:r>
      <w:r>
        <w:rPr>
          <w:rFonts w:eastAsia="Times New Roman" w:cs="Tahoma"/>
          <w:color w:val="00000A"/>
          <w:kern w:val="1"/>
          <w:lang w:eastAsia="zh-CN"/>
        </w:rPr>
        <w:t xml:space="preserve"> in</w:t>
      </w:r>
      <w:r w:rsidRPr="00330D19">
        <w:rPr>
          <w:rFonts w:eastAsia="Times New Roman" w:cs="Tahoma"/>
          <w:color w:val="00000A"/>
          <w:kern w:val="1"/>
          <w:lang w:eastAsia="zh-CN"/>
        </w:rPr>
        <w:t xml:space="preserve"> base alla </w:t>
      </w:r>
      <w:r w:rsidRPr="000D5DD6">
        <w:rPr>
          <w:rFonts w:eastAsia="Times New Roman" w:cs="Tahoma"/>
          <w:color w:val="00000A"/>
          <w:kern w:val="1"/>
          <w:lang w:eastAsia="zh-CN"/>
        </w:rPr>
        <w:t>rendicontazione</w:t>
      </w:r>
      <w:r w:rsidR="005228CB">
        <w:rPr>
          <w:rFonts w:eastAsia="Times New Roman" w:cs="Tahoma"/>
          <w:color w:val="00000A"/>
          <w:kern w:val="1"/>
          <w:lang w:eastAsia="zh-CN"/>
        </w:rPr>
        <w:t xml:space="preserve"> </w:t>
      </w:r>
      <w:r>
        <w:rPr>
          <w:rFonts w:eastAsia="Times New Roman" w:cs="Tahoma"/>
          <w:color w:val="00000A"/>
          <w:kern w:val="1"/>
          <w:lang w:eastAsia="zh-CN"/>
        </w:rPr>
        <w:t xml:space="preserve">delle spese </w:t>
      </w:r>
      <w:r w:rsidR="00D3543C">
        <w:rPr>
          <w:rFonts w:eastAsia="Times New Roman" w:cs="Tahoma"/>
          <w:color w:val="00000A"/>
          <w:kern w:val="1"/>
          <w:lang w:eastAsia="zh-CN"/>
        </w:rPr>
        <w:t>presentata dal soggetto Capofila.</w:t>
      </w:r>
    </w:p>
    <w:p w:rsidR="004A45B3" w:rsidRPr="0070249A" w:rsidRDefault="005228CB" w:rsidP="004A45B3">
      <w:pPr>
        <w:spacing w:after="0" w:line="360" w:lineRule="auto"/>
        <w:rPr>
          <w:rFonts w:eastAsia="Times New Roman" w:cs="Tahoma"/>
          <w:kern w:val="1"/>
          <w:lang w:eastAsia="zh-CN"/>
        </w:rPr>
      </w:pPr>
      <w:r>
        <w:rPr>
          <w:rFonts w:eastAsia="Times New Roman" w:cs="Tahoma"/>
          <w:kern w:val="1"/>
          <w:lang w:eastAsia="zh-CN"/>
        </w:rPr>
        <w:t>I</w:t>
      </w:r>
      <w:r w:rsidR="004A45B3" w:rsidRPr="00327AAB">
        <w:rPr>
          <w:rFonts w:eastAsia="Times New Roman" w:cs="Tahoma"/>
          <w:kern w:val="1"/>
          <w:lang w:eastAsia="zh-CN"/>
        </w:rPr>
        <w:t xml:space="preserve">l Capofila, a seguito del ricevimento delle rendicontazioni dei singoli Partner, complete della relativa documentazione giustificativa, </w:t>
      </w:r>
      <w:r>
        <w:rPr>
          <w:rFonts w:eastAsia="Times New Roman" w:cs="Tahoma"/>
          <w:kern w:val="1"/>
          <w:lang w:eastAsia="zh-CN"/>
        </w:rPr>
        <w:t xml:space="preserve">presenta domanda di pagamento e acquisisce il relativo pagamento </w:t>
      </w:r>
      <w:r w:rsidR="004A45B3" w:rsidRPr="00327AAB">
        <w:t xml:space="preserve">dall’Organismo pagatore. </w:t>
      </w:r>
      <w:r>
        <w:rPr>
          <w:rFonts w:eastAsia="Times New Roman" w:cs="Tahoma"/>
          <w:kern w:val="1"/>
          <w:lang w:eastAsia="zh-CN"/>
        </w:rPr>
        <w:t>Il pagamento è</w:t>
      </w:r>
      <w:r w:rsidR="004A45B3" w:rsidRPr="00327AAB">
        <w:rPr>
          <w:rFonts w:eastAsia="Times New Roman" w:cs="Tahoma"/>
          <w:kern w:val="1"/>
          <w:lang w:eastAsia="zh-CN"/>
        </w:rPr>
        <w:t xml:space="preserve"> effettuati</w:t>
      </w:r>
      <w:r>
        <w:rPr>
          <w:rFonts w:eastAsia="Times New Roman" w:cs="Tahoma"/>
          <w:kern w:val="1"/>
          <w:lang w:eastAsia="zh-CN"/>
        </w:rPr>
        <w:t xml:space="preserve"> </w:t>
      </w:r>
      <w:r w:rsidR="004A45B3" w:rsidRPr="00327AAB">
        <w:rPr>
          <w:rFonts w:eastAsia="Times New Roman" w:cs="Tahoma"/>
          <w:kern w:val="1"/>
          <w:lang w:eastAsia="zh-CN"/>
        </w:rPr>
        <w:t>su un conto corrente intestato al Capofila,</w:t>
      </w:r>
      <w:r w:rsidR="004A45B3" w:rsidRPr="00450167">
        <w:rPr>
          <w:rFonts w:eastAsia="Times New Roman" w:cs="Tahoma"/>
          <w:kern w:val="1"/>
          <w:lang w:eastAsia="zh-CN"/>
        </w:rPr>
        <w:t>in qualità di rappresentante</w:t>
      </w:r>
      <w:r>
        <w:rPr>
          <w:rFonts w:eastAsia="Times New Roman" w:cs="Tahoma"/>
          <w:kern w:val="1"/>
          <w:lang w:eastAsia="zh-CN"/>
        </w:rPr>
        <w:t xml:space="preserve"> del partenariato</w:t>
      </w:r>
      <w:r w:rsidR="004A45B3" w:rsidRPr="00450167">
        <w:rPr>
          <w:rFonts w:eastAsia="Times New Roman" w:cs="Tahoma"/>
          <w:kern w:val="1"/>
          <w:lang w:eastAsia="zh-CN"/>
        </w:rPr>
        <w:t xml:space="preserve">. </w:t>
      </w:r>
      <w:r w:rsidR="004A45B3" w:rsidRPr="00F0272B">
        <w:t xml:space="preserve">Il Capofila ripartisce le somme ricevute dall’Organismo pagatore </w:t>
      </w:r>
      <w:r>
        <w:t xml:space="preserve">tempestivamente e comunque </w:t>
      </w:r>
      <w:r w:rsidR="004A45B3" w:rsidRPr="00F0272B">
        <w:t xml:space="preserve">entro </w:t>
      </w:r>
      <w:r>
        <w:t>__________</w:t>
      </w:r>
      <w:r w:rsidR="004A45B3" w:rsidRPr="00F0272B">
        <w:t xml:space="preserve"> lavorativi dal loro accredito sul conto corrente e</w:t>
      </w:r>
      <w:r w:rsidR="004A45B3">
        <w:rPr>
          <w:w w:val="0"/>
        </w:rPr>
        <w:t xml:space="preserve"> sulla base delle spese</w:t>
      </w:r>
      <w:r w:rsidR="004A45B3" w:rsidRPr="00F0272B">
        <w:rPr>
          <w:w w:val="0"/>
        </w:rPr>
        <w:t xml:space="preserve"> effettivamente sostenute</w:t>
      </w:r>
      <w:r w:rsidR="00D3543C">
        <w:rPr>
          <w:w w:val="0"/>
        </w:rPr>
        <w:t>,</w:t>
      </w:r>
      <w:r w:rsidR="004A45B3" w:rsidRPr="00F0272B">
        <w:rPr>
          <w:w w:val="0"/>
        </w:rPr>
        <w:t xml:space="preserve"> rendicontate</w:t>
      </w:r>
      <w:r w:rsidR="004A45B3" w:rsidRPr="00F0272B">
        <w:rPr>
          <w:rFonts w:eastAsia="Times New Roman" w:cs="Tahoma"/>
          <w:color w:val="00000A"/>
          <w:kern w:val="1"/>
          <w:lang w:eastAsia="zh-CN"/>
        </w:rPr>
        <w:t xml:space="preserve"> </w:t>
      </w:r>
      <w:r w:rsidR="00D3543C">
        <w:rPr>
          <w:rFonts w:eastAsia="Times New Roman" w:cs="Tahoma"/>
          <w:kern w:val="1"/>
          <w:lang w:eastAsia="zh-CN"/>
        </w:rPr>
        <w:t xml:space="preserve">e riconosciute </w:t>
      </w:r>
      <w:r w:rsidR="004A45B3" w:rsidRPr="00F0272B">
        <w:rPr>
          <w:rFonts w:eastAsia="Times New Roman" w:cs="Tahoma"/>
          <w:color w:val="00000A"/>
          <w:kern w:val="1"/>
          <w:lang w:eastAsia="zh-CN"/>
        </w:rPr>
        <w:t xml:space="preserve">da ciascuno dei </w:t>
      </w:r>
      <w:r w:rsidR="004A45B3" w:rsidRPr="0070249A">
        <w:rPr>
          <w:rFonts w:eastAsia="Times New Roman" w:cs="Tahoma"/>
          <w:kern w:val="1"/>
          <w:lang w:eastAsia="zh-CN"/>
        </w:rPr>
        <w:t>Partner</w:t>
      </w:r>
      <w:r w:rsidR="00D3543C">
        <w:rPr>
          <w:rFonts w:eastAsia="Times New Roman" w:cs="Tahoma"/>
          <w:kern w:val="1"/>
          <w:lang w:eastAsia="zh-CN"/>
        </w:rPr>
        <w:t>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r>
        <w:rPr>
          <w:rStyle w:val="Titolodellibro"/>
        </w:rPr>
        <w:t>Articolo</w:t>
      </w:r>
      <w:r w:rsidRPr="000B2612">
        <w:rPr>
          <w:rStyle w:val="Titolodellibro"/>
        </w:rPr>
        <w:t xml:space="preserve"> 1</w:t>
      </w:r>
      <w:r>
        <w:rPr>
          <w:rStyle w:val="Titolodellibro"/>
        </w:rPr>
        <w:t>0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 xml:space="preserve">– Confidenzialità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lastRenderedPageBreak/>
        <w:t xml:space="preserve">Il Capofila ei Partner si impegnano a mantenere la riservatezza su qualsiasi documento, informazione o altro materiale direttamente correlato all’esecuzione 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del Piano di attività</w:t>
      </w:r>
      <w:r w:rsidRPr="00783799">
        <w:rPr>
          <w:rFonts w:ascii="Calibri" w:hAnsi="Calibri" w:cs="Tahoma"/>
          <w:sz w:val="22"/>
          <w:szCs w:val="22"/>
          <w:lang w:val="it-IT"/>
        </w:rPr>
        <w:t>, debitamente qualificato da riservatezza, la cui diffusione possa causare pregiudizio ad altre parti.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La riservatezza è applicata fatte salve le regole di pubblicazione a livello di pubblicità europea.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52" w:name="_DV_C186"/>
      <w:bookmarkEnd w:id="51"/>
      <w:r>
        <w:rPr>
          <w:rStyle w:val="Titolodellibro"/>
        </w:rPr>
        <w:t>Articolo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>1</w:t>
      </w:r>
      <w:r>
        <w:rPr>
          <w:rStyle w:val="Titolodellibro"/>
        </w:rPr>
        <w:t>1</w:t>
      </w:r>
      <w:r w:rsidR="005E6426">
        <w:rPr>
          <w:rStyle w:val="Titolodellibro"/>
        </w:rPr>
        <w:t xml:space="preserve"> </w:t>
      </w:r>
      <w:r w:rsidRPr="000B2612">
        <w:rPr>
          <w:rStyle w:val="Titolodellibro"/>
        </w:rPr>
        <w:t>– Inadempimento ed esclusione</w:t>
      </w:r>
      <w:bookmarkEnd w:id="52"/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bookmarkStart w:id="53" w:name="_DV_C187"/>
      <w:r w:rsidRPr="00783799">
        <w:rPr>
          <w:rFonts w:ascii="Calibri" w:hAnsi="Calibri" w:cs="Tahoma"/>
          <w:sz w:val="22"/>
          <w:szCs w:val="22"/>
          <w:lang w:val="it-IT"/>
        </w:rPr>
        <w:t>In caso di inadempimento degli obblighi e dei compiti di cooperazione progettuali dettagliati negli articoli da 6 a 8, il Capofila richiede, tempestivamente e per iscritto, al responsabile di porre fine all'infrazione con immediatezza e ne dà comunicazione agli altri Partner. Se l’inadempimento perdura oltre il termine concordato, il Capofila può decidere, di concerto e con gli altri Partner e all’unanimità, di escludere il Partner in questione.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Qualora l’inadempimento del Partner abbia conseguenze finanziarie negative per il finanziamento dell’intero Progetto, il Capofila, di concerto con gli altri Partner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e all’unanimità, può pretendere un indennizzo.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Nel caso in cui l’inadempimento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possa arrecare pregiudizio alla realizzazione 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del Piano di attività</w:t>
      </w:r>
      <w:r w:rsidRPr="00783799">
        <w:rPr>
          <w:rFonts w:ascii="Calibri" w:hAnsi="Calibri" w:cs="Tahoma"/>
          <w:sz w:val="22"/>
          <w:szCs w:val="22"/>
          <w:lang w:val="it-IT"/>
        </w:rPr>
        <w:t>, il Capofila, di concerto con gli altri Partner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>e all’unanimità,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 xml:space="preserve"> </w:t>
      </w:r>
      <w:r w:rsidRPr="00783799">
        <w:rPr>
          <w:rFonts w:ascii="Calibri" w:hAnsi="Calibri" w:cs="Tahoma"/>
          <w:sz w:val="22"/>
          <w:szCs w:val="22"/>
          <w:lang w:val="it-IT"/>
        </w:rPr>
        <w:t xml:space="preserve">potrà decidere per l’esclusione del Partner dal presente accordo e dal proseguo delle attività progettuali.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Fatto salvo il risarcimento del danno eventualmente prodotto agli altri Partner dal comportamento inadempiente, l’esclusione comporta l’obbligo di pagamento, da parte del Partner escluso, delle quote a suo carico relative alle spese sosten</w:t>
      </w:r>
      <w:r w:rsidR="005228CB" w:rsidRPr="00783799">
        <w:rPr>
          <w:rFonts w:ascii="Calibri" w:hAnsi="Calibri" w:cs="Tahoma"/>
          <w:sz w:val="22"/>
          <w:szCs w:val="22"/>
          <w:lang w:val="it-IT"/>
        </w:rPr>
        <w:t>ute e agli obblighi già assunti.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783799">
        <w:rPr>
          <w:rFonts w:ascii="Calibri" w:hAnsi="Calibri" w:cs="Tahoma"/>
          <w:sz w:val="22"/>
          <w:szCs w:val="22"/>
          <w:lang w:val="it-IT"/>
        </w:rPr>
        <w:t>Se il mancato rispetto degli obblighi è attribuibile al Capofila, le regole di questo articolo si applicano allo stesso modo, ma al posto del Capofila, sono altri Partner ad agire congiuntamente.</w:t>
      </w:r>
    </w:p>
    <w:p w:rsidR="004A45B3" w:rsidRPr="00AA643D" w:rsidRDefault="004A45B3" w:rsidP="004A45B3">
      <w:pPr>
        <w:widowControl w:val="0"/>
        <w:tabs>
          <w:tab w:val="left" w:pos="720"/>
        </w:tabs>
        <w:spacing w:before="60" w:after="120" w:line="360" w:lineRule="auto"/>
        <w:rPr>
          <w:rFonts w:eastAsia="Times New Roman"/>
          <w:w w:val="0"/>
        </w:rPr>
      </w:pPr>
      <w:r w:rsidRPr="00AA643D">
        <w:rPr>
          <w:rFonts w:eastAsia="Times New Roman"/>
          <w:w w:val="0"/>
        </w:rPr>
        <w:t xml:space="preserve">Ove sia escluso il Capofila nominato nel presente Accordo, gli altri Partner dovranno contestualmente provvedere alla sua sostituzione e comunicarla </w:t>
      </w:r>
      <w:r w:rsidR="005228CB">
        <w:rPr>
          <w:rFonts w:eastAsia="Times New Roman"/>
          <w:w w:val="0"/>
        </w:rPr>
        <w:t>alla struttura regionale per i successivi adempimenti.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54" w:name="_DV_M93"/>
      <w:bookmarkStart w:id="55" w:name="_DV_M94"/>
      <w:bookmarkStart w:id="56" w:name="_DV_M95"/>
      <w:bookmarkStart w:id="57" w:name="_DV_M98"/>
      <w:bookmarkStart w:id="58" w:name="_DV_M99"/>
      <w:bookmarkStart w:id="59" w:name="_DV_M104"/>
      <w:bookmarkStart w:id="60" w:name="_DV_M105"/>
      <w:bookmarkStart w:id="61" w:name="_DV_M106"/>
      <w:bookmarkStart w:id="62" w:name="_DV_M107"/>
      <w:bookmarkStart w:id="63" w:name="_DV_M10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rStyle w:val="Titolodellibro"/>
        </w:rPr>
        <w:t>Articolo</w:t>
      </w:r>
      <w:r w:rsidR="006A6BEF">
        <w:rPr>
          <w:rStyle w:val="Titolodellibro"/>
        </w:rPr>
        <w:t xml:space="preserve"> </w:t>
      </w:r>
      <w:r w:rsidRPr="000B2612">
        <w:rPr>
          <w:rStyle w:val="Titolodellibro"/>
        </w:rPr>
        <w:t>1</w:t>
      </w:r>
      <w:r>
        <w:rPr>
          <w:rStyle w:val="Titolodellibro"/>
        </w:rPr>
        <w:t xml:space="preserve">2 </w:t>
      </w:r>
      <w:r w:rsidRPr="000B2612">
        <w:rPr>
          <w:rStyle w:val="Titolodellibro"/>
        </w:rPr>
        <w:t xml:space="preserve">– </w:t>
      </w:r>
      <w:r>
        <w:rPr>
          <w:rStyle w:val="Titolodellibro"/>
        </w:rPr>
        <w:t>Possibilità di Recesso</w:t>
      </w:r>
      <w:r w:rsidRPr="000B2612">
        <w:rPr>
          <w:rStyle w:val="Titolodellibro"/>
        </w:rPr>
        <w:t xml:space="preserve"> di un</w:t>
      </w:r>
      <w:r w:rsidR="005228CB">
        <w:rPr>
          <w:rStyle w:val="Titolodellibro"/>
        </w:rPr>
        <w:t xml:space="preserve"> </w:t>
      </w:r>
      <w:r w:rsidRPr="000B2612">
        <w:rPr>
          <w:rStyle w:val="Titolodellibro"/>
        </w:rPr>
        <w:t>Partner</w:t>
      </w:r>
    </w:p>
    <w:p w:rsidR="004A45B3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/>
          <w:w w:val="0"/>
        </w:rPr>
      </w:pPr>
      <w:bookmarkStart w:id="64" w:name="_DV_M109"/>
      <w:bookmarkEnd w:id="64"/>
      <w:r w:rsidRPr="00C12273">
        <w:rPr>
          <w:rFonts w:eastAsia="Times New Roman"/>
          <w:w w:val="0"/>
        </w:rPr>
        <w:t xml:space="preserve">I </w:t>
      </w:r>
      <w:r>
        <w:rPr>
          <w:rFonts w:eastAsia="Times New Roman"/>
          <w:w w:val="0"/>
        </w:rPr>
        <w:t>Partner</w:t>
      </w:r>
      <w:r w:rsidR="005228CB">
        <w:rPr>
          <w:rFonts w:eastAsia="Times New Roman"/>
          <w:w w:val="0"/>
        </w:rPr>
        <w:t xml:space="preserve"> </w:t>
      </w:r>
      <w:r>
        <w:rPr>
          <w:rFonts w:eastAsia="Times New Roman"/>
          <w:w w:val="0"/>
        </w:rPr>
        <w:t xml:space="preserve">per gravi e giustificati motivi </w:t>
      </w:r>
      <w:r w:rsidRPr="00C12273">
        <w:rPr>
          <w:rFonts w:eastAsia="Times New Roman"/>
          <w:w w:val="0"/>
        </w:rPr>
        <w:t xml:space="preserve">potranno </w:t>
      </w:r>
      <w:r>
        <w:rPr>
          <w:rFonts w:eastAsia="Times New Roman"/>
          <w:w w:val="0"/>
        </w:rPr>
        <w:t>recedere dal</w:t>
      </w:r>
      <w:r w:rsidR="005228CB">
        <w:rPr>
          <w:rFonts w:eastAsia="Times New Roman"/>
          <w:w w:val="0"/>
        </w:rPr>
        <w:t xml:space="preserve"> </w:t>
      </w:r>
      <w:r w:rsidRPr="00C12273">
        <w:rPr>
          <w:rFonts w:eastAsia="Times New Roman"/>
          <w:w w:val="0"/>
        </w:rPr>
        <w:t>partenariato</w:t>
      </w:r>
      <w:r>
        <w:rPr>
          <w:rFonts w:eastAsia="Times New Roman"/>
          <w:w w:val="0"/>
        </w:rPr>
        <w:t xml:space="preserve"> del GO </w:t>
      </w:r>
      <w:r w:rsidRPr="00C12273">
        <w:rPr>
          <w:rFonts w:eastAsia="Times New Roman"/>
          <w:w w:val="0"/>
        </w:rPr>
        <w:t xml:space="preserve">e </w:t>
      </w:r>
      <w:r>
        <w:rPr>
          <w:rFonts w:eastAsia="Times New Roman"/>
          <w:w w:val="0"/>
        </w:rPr>
        <w:t xml:space="preserve">dall’Accordo, </w:t>
      </w:r>
      <w:r w:rsidRPr="00C12273">
        <w:rPr>
          <w:rFonts w:eastAsia="Times New Roman"/>
          <w:w w:val="0"/>
        </w:rPr>
        <w:t>formalizzando</w:t>
      </w:r>
      <w:r w:rsidR="005228CB">
        <w:rPr>
          <w:rFonts w:eastAsia="Times New Roman"/>
          <w:w w:val="0"/>
        </w:rPr>
        <w:t xml:space="preserve"> </w:t>
      </w:r>
      <w:r w:rsidRPr="00C12273">
        <w:rPr>
          <w:rFonts w:eastAsia="Times New Roman"/>
          <w:w w:val="0"/>
        </w:rPr>
        <w:t xml:space="preserve">per iscritto </w:t>
      </w:r>
      <w:r w:rsidRPr="005D737C">
        <w:rPr>
          <w:rFonts w:eastAsia="Times New Roman"/>
          <w:w w:val="0"/>
        </w:rPr>
        <w:t>tale decisione</w:t>
      </w:r>
      <w:r w:rsidRPr="00C12273">
        <w:rPr>
          <w:rFonts w:eastAsia="Times New Roman"/>
          <w:w w:val="0"/>
        </w:rPr>
        <w:t xml:space="preserve"> al Capofila</w:t>
      </w:r>
      <w:r>
        <w:rPr>
          <w:rFonts w:eastAsia="Times New Roman"/>
          <w:w w:val="0"/>
        </w:rPr>
        <w:t xml:space="preserve">, che ne dà immediata comunicazione agli altri Partner. Il Capofila comunica tempestivamente il recesso unilaterale </w:t>
      </w:r>
      <w:r w:rsidR="005228CB">
        <w:rPr>
          <w:rFonts w:eastAsia="Times New Roman"/>
          <w:w w:val="0"/>
        </w:rPr>
        <w:t>alla struttura regionale</w:t>
      </w:r>
      <w:r>
        <w:rPr>
          <w:rFonts w:eastAsia="Times New Roman"/>
          <w:w w:val="0"/>
        </w:rPr>
        <w:t>, secondo le modalità da essa previste, provvedendo  a garantirne la sostituzione tramite nuova adesione in modo che siano garantiti il r</w:t>
      </w:r>
      <w:r w:rsidR="005228CB">
        <w:rPr>
          <w:rFonts w:eastAsia="Times New Roman"/>
          <w:w w:val="0"/>
        </w:rPr>
        <w:t xml:space="preserve">uolo e le attività previste </w:t>
      </w:r>
      <w:r w:rsidR="005E6426">
        <w:rPr>
          <w:rFonts w:eastAsia="Times New Roman"/>
          <w:w w:val="0"/>
        </w:rPr>
        <w:t xml:space="preserve">e </w:t>
      </w:r>
      <w:r>
        <w:rPr>
          <w:rFonts w:eastAsia="Times New Roman"/>
          <w:w w:val="0"/>
        </w:rPr>
        <w:t>secondo gli impegni as</w:t>
      </w:r>
      <w:r w:rsidR="005228CB">
        <w:rPr>
          <w:rFonts w:eastAsia="Times New Roman"/>
          <w:w w:val="0"/>
        </w:rPr>
        <w:t>sunti.</w:t>
      </w:r>
    </w:p>
    <w:p w:rsidR="004A45B3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 w:cs="Arial"/>
          <w:bCs/>
          <w:w w:val="0"/>
        </w:rPr>
      </w:pPr>
      <w:r>
        <w:rPr>
          <w:rFonts w:eastAsia="Times New Roman"/>
          <w:w w:val="0"/>
        </w:rPr>
        <w:t>Il recesso unilaterale ha</w:t>
      </w:r>
      <w:r w:rsidRPr="005D737C">
        <w:rPr>
          <w:rFonts w:eastAsia="Times New Roman"/>
          <w:w w:val="0"/>
        </w:rPr>
        <w:t xml:space="preserve"> effetto </w:t>
      </w:r>
      <w:r>
        <w:rPr>
          <w:rFonts w:eastAsia="Times New Roman"/>
          <w:w w:val="0"/>
        </w:rPr>
        <w:t>p</w:t>
      </w:r>
      <w:r w:rsidRPr="005D737C">
        <w:rPr>
          <w:rFonts w:eastAsia="Times New Roman"/>
          <w:w w:val="0"/>
        </w:rPr>
        <w:t>er l’a</w:t>
      </w:r>
      <w:r w:rsidR="005228CB">
        <w:rPr>
          <w:rFonts w:eastAsia="Times New Roman"/>
          <w:w w:val="0"/>
        </w:rPr>
        <w:t xml:space="preserve">ttività futura </w:t>
      </w:r>
      <w:r w:rsidRPr="005D737C">
        <w:rPr>
          <w:rFonts w:eastAsia="Times New Roman"/>
          <w:w w:val="0"/>
        </w:rPr>
        <w:t>e non incid</w:t>
      </w:r>
      <w:r>
        <w:rPr>
          <w:rFonts w:eastAsia="Times New Roman"/>
          <w:w w:val="0"/>
        </w:rPr>
        <w:t>e</w:t>
      </w:r>
      <w:r w:rsidRPr="005D737C">
        <w:rPr>
          <w:rFonts w:eastAsia="Times New Roman"/>
          <w:w w:val="0"/>
        </w:rPr>
        <w:t xml:space="preserve"> sulle attività progettuali già eseguite. </w:t>
      </w:r>
      <w:r w:rsidRPr="00C12273">
        <w:rPr>
          <w:rFonts w:eastAsia="Times New Roman"/>
          <w:w w:val="0"/>
        </w:rPr>
        <w:t>Il Partner rinunciatario dovrà rimborsare le spese eventualmente sostenute nel suo interesse e quelle relative a impegni già assunti al momento del recesso, fatto salvo il maggior danno derivante agli altri</w:t>
      </w:r>
      <w:r w:rsidRPr="00330D19">
        <w:rPr>
          <w:rFonts w:eastAsia="Times New Roman" w:cs="Arial"/>
          <w:bCs/>
          <w:w w:val="0"/>
        </w:rPr>
        <w:t xml:space="preserve"> Partner dalla </w:t>
      </w:r>
      <w:r w:rsidRPr="00330D19">
        <w:rPr>
          <w:rFonts w:eastAsia="Times New Roman" w:cs="Arial"/>
          <w:bCs/>
          <w:w w:val="0"/>
        </w:rPr>
        <w:lastRenderedPageBreak/>
        <w:t>sua rinuncia.</w:t>
      </w:r>
    </w:p>
    <w:p w:rsidR="004A45B3" w:rsidRPr="005E6426" w:rsidRDefault="004A45B3" w:rsidP="004A45B3">
      <w:pPr>
        <w:widowControl w:val="0"/>
        <w:tabs>
          <w:tab w:val="left" w:pos="720"/>
        </w:tabs>
        <w:spacing w:before="60" w:after="180" w:line="360" w:lineRule="auto"/>
        <w:jc w:val="center"/>
        <w:rPr>
          <w:rStyle w:val="Titolodellibro"/>
          <w:bCs w:val="0"/>
        </w:rPr>
      </w:pPr>
      <w:r w:rsidRPr="005E6426">
        <w:rPr>
          <w:rStyle w:val="Titolodellibro"/>
          <w:bCs w:val="0"/>
        </w:rPr>
        <w:t>Articolo 13 – Subentro di nuovo Partner</w:t>
      </w:r>
    </w:p>
    <w:p w:rsidR="004A45B3" w:rsidRPr="00FD4B72" w:rsidRDefault="004A45B3" w:rsidP="004A45B3">
      <w:pPr>
        <w:widowControl w:val="0"/>
        <w:tabs>
          <w:tab w:val="left" w:pos="720"/>
        </w:tabs>
        <w:spacing w:before="60" w:after="180" w:line="360" w:lineRule="auto"/>
        <w:rPr>
          <w:rFonts w:eastAsia="Times New Roman" w:cs="Arial"/>
          <w:bCs/>
          <w:w w:val="0"/>
        </w:rPr>
      </w:pPr>
      <w:r>
        <w:rPr>
          <w:rFonts w:eastAsia="Times New Roman" w:cs="Arial"/>
          <w:bCs/>
          <w:w w:val="0"/>
        </w:rPr>
        <w:t>Il P</w:t>
      </w:r>
      <w:r w:rsidRPr="00FD4B72">
        <w:rPr>
          <w:rFonts w:eastAsia="Times New Roman" w:cs="Arial"/>
          <w:bCs/>
          <w:w w:val="0"/>
        </w:rPr>
        <w:t>artner che,</w:t>
      </w:r>
      <w:r w:rsidR="005228CB">
        <w:rPr>
          <w:rFonts w:eastAsia="Times New Roman" w:cs="Arial"/>
          <w:bCs/>
          <w:w w:val="0"/>
        </w:rPr>
        <w:t xml:space="preserve"> </w:t>
      </w:r>
      <w:r w:rsidRPr="00FD4B72">
        <w:rPr>
          <w:rFonts w:eastAsia="Times New Roman" w:cs="Arial"/>
          <w:bCs/>
          <w:w w:val="0"/>
        </w:rPr>
        <w:t>s</w:t>
      </w:r>
      <w:r w:rsidR="005228CB">
        <w:rPr>
          <w:rFonts w:eastAsia="Times New Roman" w:cs="Arial"/>
          <w:bCs/>
          <w:w w:val="0"/>
        </w:rPr>
        <w:t xml:space="preserve">ulla base delle regole previste dalla struttura regionale, </w:t>
      </w:r>
      <w:r>
        <w:rPr>
          <w:rFonts w:eastAsia="Times New Roman" w:cs="Arial"/>
          <w:bCs/>
          <w:w w:val="0"/>
        </w:rPr>
        <w:t>subentra ad un P</w:t>
      </w:r>
      <w:r w:rsidRPr="00FD4B72">
        <w:rPr>
          <w:rFonts w:eastAsia="Times New Roman" w:cs="Arial"/>
          <w:bCs/>
          <w:w w:val="0"/>
        </w:rPr>
        <w:t>artner receduto si impegna a r</w:t>
      </w:r>
      <w:r>
        <w:rPr>
          <w:rFonts w:eastAsia="Times New Roman" w:cs="Arial"/>
          <w:bCs/>
          <w:w w:val="0"/>
        </w:rPr>
        <w:t>icoprire il medesimo ruolo del P</w:t>
      </w:r>
      <w:r w:rsidRPr="00FD4B72">
        <w:rPr>
          <w:rFonts w:eastAsia="Times New Roman" w:cs="Arial"/>
          <w:bCs/>
          <w:w w:val="0"/>
        </w:rPr>
        <w:t xml:space="preserve">artner uscente e a svolgere le attività previste nel </w:t>
      </w:r>
      <w:r w:rsidR="004C35E3">
        <w:rPr>
          <w:rFonts w:eastAsia="Times New Roman" w:cs="Arial"/>
          <w:bCs/>
          <w:w w:val="0"/>
        </w:rPr>
        <w:t>Piano di attività</w:t>
      </w:r>
      <w:r w:rsidRPr="00FD4B72">
        <w:rPr>
          <w:rFonts w:eastAsia="Times New Roman" w:cs="Arial"/>
          <w:bCs/>
          <w:w w:val="0"/>
        </w:rPr>
        <w:t>.</w:t>
      </w:r>
      <w:r>
        <w:rPr>
          <w:rFonts w:eastAsia="Times New Roman" w:cs="Arial"/>
          <w:bCs/>
          <w:w w:val="0"/>
        </w:rPr>
        <w:t xml:space="preserve"> Tale P</w:t>
      </w:r>
      <w:r w:rsidRPr="00FD4B72">
        <w:rPr>
          <w:rFonts w:eastAsia="Times New Roman" w:cs="Arial"/>
          <w:bCs/>
          <w:w w:val="0"/>
        </w:rPr>
        <w:t xml:space="preserve">artner in qualità di beneficiario potrà usufruire del finanziamento previsto </w:t>
      </w:r>
      <w:r w:rsidR="004C35E3">
        <w:rPr>
          <w:rFonts w:eastAsia="Times New Roman" w:cs="Arial"/>
          <w:bCs/>
          <w:w w:val="0"/>
        </w:rPr>
        <w:t>dal Piano di attività.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65" w:name="_DV_M111"/>
      <w:bookmarkStart w:id="66" w:name="_DV_M113"/>
      <w:bookmarkStart w:id="67" w:name="_DV_M118"/>
      <w:bookmarkEnd w:id="65"/>
      <w:bookmarkEnd w:id="66"/>
      <w:bookmarkEnd w:id="67"/>
      <w:r>
        <w:rPr>
          <w:rStyle w:val="Titolodellibro"/>
        </w:rPr>
        <w:t>Articolo</w:t>
      </w:r>
      <w:bookmarkStart w:id="68" w:name="_DV_C220"/>
      <w:r w:rsidR="006A6BEF">
        <w:rPr>
          <w:rStyle w:val="Titolodellibro"/>
        </w:rPr>
        <w:t xml:space="preserve"> </w:t>
      </w:r>
      <w:r w:rsidRPr="000B2612">
        <w:rPr>
          <w:rStyle w:val="Titolodellibro"/>
        </w:rPr>
        <w:t>1</w:t>
      </w:r>
      <w:bookmarkStart w:id="69" w:name="_DV_M119"/>
      <w:bookmarkEnd w:id="68"/>
      <w:bookmarkEnd w:id="69"/>
      <w:r w:rsidR="004C35E3">
        <w:rPr>
          <w:rStyle w:val="Titolodellibro"/>
        </w:rPr>
        <w:t>4</w:t>
      </w:r>
      <w:r w:rsidRPr="000B2612">
        <w:rPr>
          <w:rStyle w:val="Titolodellibro"/>
        </w:rPr>
        <w:t xml:space="preserve"> – Modifiche e integrazioni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20" w:line="360" w:lineRule="auto"/>
        <w:rPr>
          <w:rFonts w:eastAsia="Times New Roman"/>
          <w:w w:val="0"/>
        </w:rPr>
      </w:pPr>
      <w:bookmarkStart w:id="70" w:name="_DV_M120"/>
      <w:bookmarkEnd w:id="70"/>
      <w:r w:rsidRPr="00330D19">
        <w:rPr>
          <w:rFonts w:eastAsia="Times New Roman"/>
          <w:w w:val="0"/>
        </w:rPr>
        <w:t xml:space="preserve">Il presente Accordo potrà essere modificato e/o integrato solo </w:t>
      </w:r>
      <w:bookmarkStart w:id="71" w:name="_DV_C222"/>
      <w:r w:rsidRPr="00330D19">
        <w:rPr>
          <w:rFonts w:eastAsia="Times New Roman"/>
          <w:w w:val="0"/>
        </w:rPr>
        <w:t xml:space="preserve">con decisione assunta </w:t>
      </w:r>
      <w:r>
        <w:rPr>
          <w:rFonts w:eastAsia="Times New Roman"/>
          <w:w w:val="0"/>
        </w:rPr>
        <w:t>dal Gruppo Operativo all’unanimità dei suoi Partner</w:t>
      </w:r>
      <w:r w:rsidRPr="00330D19">
        <w:rPr>
          <w:rFonts w:eastAsia="Times New Roman"/>
          <w:w w:val="0"/>
        </w:rPr>
        <w:t>. A seguito di tale decisione le modifiche deliberate saranno recepite e, se necessario, si perfezionerà un nuovo Accordo di cooperazione sostitutivo del presente, per atto scritto e firmato da tutte le Parti</w:t>
      </w:r>
      <w:bookmarkStart w:id="72" w:name="_DV_M121"/>
      <w:bookmarkEnd w:id="71"/>
      <w:bookmarkEnd w:id="72"/>
      <w:r w:rsidRPr="00330D19">
        <w:rPr>
          <w:rFonts w:eastAsia="Times New Roman"/>
          <w:w w:val="0"/>
        </w:rPr>
        <w:t>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73" w:name="_DV_M122"/>
      <w:bookmarkEnd w:id="73"/>
      <w:r>
        <w:rPr>
          <w:rStyle w:val="Titolodellibro"/>
        </w:rPr>
        <w:t>Articolo</w:t>
      </w:r>
      <w:bookmarkStart w:id="74" w:name="_DV_C224"/>
      <w:r w:rsidRPr="000B2612">
        <w:rPr>
          <w:rStyle w:val="Titolodellibro"/>
        </w:rPr>
        <w:t>1</w:t>
      </w:r>
      <w:bookmarkStart w:id="75" w:name="_DV_M123"/>
      <w:bookmarkEnd w:id="74"/>
      <w:bookmarkEnd w:id="75"/>
      <w:r>
        <w:rPr>
          <w:rStyle w:val="Titolodellibro"/>
        </w:rPr>
        <w:t>5</w:t>
      </w:r>
      <w:r w:rsidRPr="000B2612">
        <w:rPr>
          <w:rStyle w:val="Titolodellibro"/>
        </w:rPr>
        <w:t xml:space="preserve">– Norme applicabili e Foro competente </w:t>
      </w:r>
    </w:p>
    <w:p w:rsidR="004A45B3" w:rsidRPr="00330D19" w:rsidRDefault="004A45B3" w:rsidP="004A45B3">
      <w:pPr>
        <w:widowControl w:val="0"/>
        <w:tabs>
          <w:tab w:val="left" w:pos="720"/>
        </w:tabs>
        <w:spacing w:before="60" w:after="120" w:line="360" w:lineRule="auto"/>
        <w:rPr>
          <w:rFonts w:eastAsia="Times New Roman"/>
          <w:w w:val="0"/>
        </w:rPr>
      </w:pPr>
      <w:bookmarkStart w:id="76" w:name="_DV_M124"/>
      <w:bookmarkEnd w:id="76"/>
      <w:r w:rsidRPr="00330D19">
        <w:rPr>
          <w:rFonts w:eastAsia="Times New Roman"/>
          <w:w w:val="0"/>
        </w:rPr>
        <w:t>Le Parti convengono che il presente accordo e i rapporti da esso scaturenti siano regolati dalla legislazione italiana.</w:t>
      </w:r>
      <w:bookmarkStart w:id="77" w:name="_DV_M125"/>
      <w:bookmarkEnd w:id="77"/>
      <w:r w:rsidR="004C35E3">
        <w:rPr>
          <w:rFonts w:eastAsia="Times New Roman"/>
          <w:w w:val="0"/>
        </w:rPr>
        <w:t xml:space="preserve"> </w:t>
      </w:r>
      <w:r w:rsidRPr="00330D19">
        <w:rPr>
          <w:rFonts w:eastAsia="Times New Roman"/>
          <w:w w:val="0"/>
        </w:rPr>
        <w:t>Il Foro di ______ sarà competente in modo esclusivo per qualsiasi controversia dovesse sorgere tra i contraenti in relazione al presente accordo.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78" w:name="_DV_M126"/>
      <w:bookmarkStart w:id="79" w:name="_DV_M127"/>
      <w:bookmarkStart w:id="80" w:name="_DV_M128"/>
      <w:bookmarkStart w:id="81" w:name="_DV_M129"/>
      <w:bookmarkStart w:id="82" w:name="_DV_M130"/>
      <w:bookmarkEnd w:id="78"/>
      <w:bookmarkEnd w:id="79"/>
      <w:bookmarkEnd w:id="80"/>
      <w:bookmarkEnd w:id="81"/>
      <w:bookmarkEnd w:id="82"/>
      <w:r>
        <w:rPr>
          <w:rStyle w:val="Titolodellibro"/>
        </w:rPr>
        <w:t>Articolo 16</w:t>
      </w:r>
      <w:r w:rsidRPr="000B2612">
        <w:rPr>
          <w:rStyle w:val="Titolodellibro"/>
        </w:rPr>
        <w:t xml:space="preserve"> – Disposizioni finali</w:t>
      </w:r>
    </w:p>
    <w:p w:rsidR="004A45B3" w:rsidRPr="00330D19" w:rsidRDefault="004A45B3" w:rsidP="004A45B3">
      <w:pPr>
        <w:widowControl w:val="0"/>
        <w:spacing w:before="60" w:after="180" w:line="360" w:lineRule="auto"/>
        <w:rPr>
          <w:rFonts w:eastAsia="Times New Roman"/>
          <w:w w:val="0"/>
        </w:rPr>
      </w:pPr>
      <w:bookmarkStart w:id="83" w:name="_DV_M132"/>
      <w:bookmarkEnd w:id="83"/>
      <w:r w:rsidRPr="00330D19">
        <w:rPr>
          <w:rFonts w:eastAsia="Times New Roman"/>
          <w:w w:val="0"/>
        </w:rPr>
        <w:t>Il presente Accordo</w:t>
      </w:r>
      <w:r w:rsidR="004C35E3">
        <w:rPr>
          <w:rFonts w:eastAsia="Times New Roman"/>
          <w:w w:val="0"/>
        </w:rPr>
        <w:t xml:space="preserve"> </w:t>
      </w:r>
      <w:r w:rsidRPr="00330D19">
        <w:rPr>
          <w:rFonts w:eastAsia="Times New Roman"/>
          <w:w w:val="0"/>
        </w:rPr>
        <w:t xml:space="preserve">sarà soggetto a registrazione solamente in caso d’uso. Le spese di registrazione sono a carico della parte richiedente. </w:t>
      </w:r>
    </w:p>
    <w:p w:rsidR="004A45B3" w:rsidRPr="00330D19" w:rsidRDefault="004A45B3" w:rsidP="004A45B3">
      <w:pPr>
        <w:widowControl w:val="0"/>
        <w:spacing w:before="60" w:after="180" w:line="360" w:lineRule="auto"/>
        <w:rPr>
          <w:rFonts w:eastAsia="Times New Roman"/>
          <w:w w:val="0"/>
        </w:rPr>
      </w:pPr>
      <w:bookmarkStart w:id="84" w:name="_DV_M133"/>
      <w:bookmarkStart w:id="85" w:name="_DV_M134"/>
      <w:bookmarkEnd w:id="84"/>
      <w:bookmarkEnd w:id="85"/>
      <w:r w:rsidRPr="00330D19">
        <w:rPr>
          <w:rFonts w:eastAsia="Times New Roman"/>
          <w:w w:val="0"/>
        </w:rPr>
        <w:t>Il presente atto è composto da ____ pagine singole</w:t>
      </w:r>
      <w:r w:rsidR="004C35E3">
        <w:rPr>
          <w:rFonts w:eastAsia="Times New Roman"/>
          <w:w w:val="0"/>
        </w:rPr>
        <w:t xml:space="preserve"> </w:t>
      </w:r>
      <w:r w:rsidRPr="00330D19">
        <w:rPr>
          <w:rFonts w:eastAsia="Times New Roman"/>
          <w:w w:val="0"/>
        </w:rPr>
        <w:t>e viene integralmente sottoscritto dalle parti dopo averlo letto e confermato.</w:t>
      </w:r>
    </w:p>
    <w:p w:rsidR="004A45B3" w:rsidRPr="000B2612" w:rsidRDefault="004A45B3" w:rsidP="004A45B3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</w:rPr>
      </w:pPr>
      <w:bookmarkStart w:id="86" w:name="_DV_M136"/>
      <w:bookmarkStart w:id="87" w:name="_DV_M137"/>
      <w:bookmarkEnd w:id="86"/>
      <w:bookmarkEnd w:id="87"/>
      <w:r>
        <w:rPr>
          <w:rStyle w:val="Titolodellibro"/>
        </w:rPr>
        <w:t xml:space="preserve">Articolo 17 </w:t>
      </w:r>
      <w:r w:rsidRPr="000B2612">
        <w:rPr>
          <w:rStyle w:val="Titolodellibro"/>
        </w:rPr>
        <w:t>– Allegati</w:t>
      </w:r>
    </w:p>
    <w:p w:rsidR="004C35E3" w:rsidRDefault="004A45B3" w:rsidP="004A45B3">
      <w:pPr>
        <w:widowControl w:val="0"/>
        <w:spacing w:before="60" w:after="180" w:line="360" w:lineRule="auto"/>
        <w:rPr>
          <w:rFonts w:eastAsia="Times New Roman"/>
          <w:w w:val="0"/>
        </w:rPr>
      </w:pPr>
      <w:r w:rsidRPr="00330D19">
        <w:rPr>
          <w:rFonts w:cs="Tahoma"/>
        </w:rPr>
        <w:t xml:space="preserve">Sono allegati al presente accordo e ne sono parte integrante i seguenti documenti </w:t>
      </w:r>
    </w:p>
    <w:p w:rsidR="004A45B3" w:rsidRPr="00783799" w:rsidRDefault="004A45B3" w:rsidP="004A45B3">
      <w:pPr>
        <w:pStyle w:val="NormaleWeb"/>
        <w:spacing w:after="198" w:line="360" w:lineRule="auto"/>
        <w:jc w:val="both"/>
        <w:rPr>
          <w:rFonts w:ascii="Calibri" w:hAnsi="Calibri" w:cs="Tahoma"/>
          <w:sz w:val="22"/>
          <w:lang w:val="it-IT"/>
        </w:rPr>
      </w:pPr>
      <w:r w:rsidRPr="00783799">
        <w:rPr>
          <w:rFonts w:ascii="Calibri" w:hAnsi="Calibri" w:cs="Tahoma"/>
          <w:sz w:val="22"/>
          <w:lang w:val="it-IT"/>
        </w:rPr>
        <w:t xml:space="preserve">Allegato 1: </w:t>
      </w:r>
      <w:r w:rsidR="004C35E3" w:rsidRPr="00783799">
        <w:rPr>
          <w:rFonts w:ascii="Calibri" w:hAnsi="Calibri" w:cs="Tahoma"/>
          <w:sz w:val="22"/>
          <w:lang w:val="it-IT"/>
        </w:rPr>
        <w:t>Copia del documento di identità di ciascun soggetto sottoscrittore.</w:t>
      </w:r>
    </w:p>
    <w:p w:rsidR="004A45B3" w:rsidRPr="00330D19" w:rsidRDefault="004A45B3" w:rsidP="004A45B3">
      <w:pPr>
        <w:widowControl w:val="0"/>
        <w:spacing w:before="60" w:after="180" w:line="360" w:lineRule="auto"/>
        <w:rPr>
          <w:rFonts w:eastAsia="Times New Roman"/>
          <w:bCs/>
          <w:w w:val="0"/>
        </w:rPr>
      </w:pPr>
    </w:p>
    <w:p w:rsidR="004A45B3" w:rsidRDefault="004A45B3" w:rsidP="004A45B3">
      <w:pPr>
        <w:widowControl w:val="0"/>
        <w:spacing w:before="60" w:after="180" w:line="360" w:lineRule="auto"/>
        <w:rPr>
          <w:rFonts w:eastAsia="Times New Roman"/>
          <w:bCs/>
          <w:w w:val="0"/>
        </w:rPr>
      </w:pPr>
      <w:r w:rsidRPr="00330D19">
        <w:rPr>
          <w:rFonts w:eastAsia="Times New Roman"/>
          <w:bCs/>
          <w:w w:val="0"/>
        </w:rPr>
        <w:t xml:space="preserve">Per quanto possa occorrere, le Parti approvano espressamente, ai sensi e per gli effetti dell’art. 1341, 2° comma, del Codice civile, l’art. 15 – Norme applicabili e Foro competente. </w:t>
      </w:r>
    </w:p>
    <w:p w:rsidR="005E6426" w:rsidRPr="001458FF" w:rsidRDefault="005E6426" w:rsidP="004A45B3">
      <w:pPr>
        <w:widowControl w:val="0"/>
        <w:spacing w:before="60" w:after="180" w:line="360" w:lineRule="auto"/>
        <w:rPr>
          <w:rFonts w:eastAsia="Times New Roman"/>
          <w:bCs/>
          <w:w w:val="0"/>
        </w:rPr>
      </w:pPr>
    </w:p>
    <w:p w:rsidR="004A45B3" w:rsidRPr="00330D19" w:rsidRDefault="004A45B3" w:rsidP="004A45B3">
      <w:pPr>
        <w:widowControl w:val="0"/>
        <w:spacing w:before="60" w:after="180" w:line="360" w:lineRule="auto"/>
        <w:ind w:left="4956" w:hanging="4956"/>
        <w:rPr>
          <w:rFonts w:eastAsia="Times New Roman"/>
          <w:b/>
          <w:w w:val="0"/>
        </w:rPr>
      </w:pPr>
      <w:r w:rsidRPr="00330D19">
        <w:rPr>
          <w:rFonts w:eastAsia="Times New Roman"/>
          <w:b/>
          <w:w w:val="0"/>
        </w:rPr>
        <w:t>Il Capofila</w:t>
      </w:r>
      <w:r w:rsidRPr="00330D19">
        <w:rPr>
          <w:rFonts w:eastAsia="Times New Roman"/>
          <w:b/>
          <w:w w:val="0"/>
        </w:rPr>
        <w:tab/>
      </w:r>
      <w:r w:rsidRPr="00330D19">
        <w:rPr>
          <w:rFonts w:eastAsia="Times New Roman"/>
          <w:b/>
          <w:bCs/>
          <w:w w:val="0"/>
        </w:rPr>
        <w:t>I Partner</w:t>
      </w:r>
    </w:p>
    <w:p w:rsidR="00C67326" w:rsidRDefault="00C67326"/>
    <w:sectPr w:rsidR="00C67326" w:rsidSect="00C673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D1" w:rsidRDefault="001A6ED1" w:rsidP="00D0024D">
      <w:pPr>
        <w:spacing w:after="0" w:line="240" w:lineRule="auto"/>
      </w:pPr>
      <w:r>
        <w:separator/>
      </w:r>
    </w:p>
  </w:endnote>
  <w:endnote w:type="continuationSeparator" w:id="0">
    <w:p w:rsidR="001A6ED1" w:rsidRDefault="001A6ED1" w:rsidP="00D0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D1" w:rsidRDefault="001A6ED1" w:rsidP="00D0024D">
      <w:pPr>
        <w:spacing w:after="0" w:line="240" w:lineRule="auto"/>
      </w:pPr>
      <w:r>
        <w:separator/>
      </w:r>
    </w:p>
  </w:footnote>
  <w:footnote w:type="continuationSeparator" w:id="0">
    <w:p w:rsidR="001A6ED1" w:rsidRDefault="001A6ED1" w:rsidP="00D0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3C" w:rsidRPr="00D3543C" w:rsidRDefault="00D3543C" w:rsidP="00D3543C">
    <w:pPr>
      <w:widowControl w:val="0"/>
      <w:numPr>
        <w:ilvl w:val="2"/>
        <w:numId w:val="0"/>
      </w:numPr>
      <w:tabs>
        <w:tab w:val="num" w:pos="0"/>
      </w:tabs>
      <w:spacing w:after="120" w:line="240" w:lineRule="auto"/>
      <w:jc w:val="right"/>
      <w:outlineLvl w:val="2"/>
      <w:rPr>
        <w:rFonts w:eastAsia="Times New Roman" w:cs="Arial"/>
        <w:b/>
        <w:bCs/>
        <w:i/>
        <w:sz w:val="20"/>
        <w:szCs w:val="20"/>
      </w:rPr>
    </w:pPr>
    <w:r w:rsidRPr="00D3543C">
      <w:rPr>
        <w:rFonts w:eastAsia="Times New Roman" w:cs="Arial"/>
        <w:b/>
        <w:bCs/>
        <w:i/>
        <w:sz w:val="20"/>
        <w:szCs w:val="20"/>
      </w:rPr>
      <w:t>Allegato B</w:t>
    </w:r>
  </w:p>
  <w:p w:rsidR="00D3543C" w:rsidRDefault="00D354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9925ED0"/>
    <w:multiLevelType w:val="hybridMultilevel"/>
    <w:tmpl w:val="1F08D726"/>
    <w:lvl w:ilvl="0" w:tplc="EBAE2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E6D"/>
    <w:multiLevelType w:val="hybridMultilevel"/>
    <w:tmpl w:val="F1C242A2"/>
    <w:lvl w:ilvl="0" w:tplc="AB4C36A6">
      <w:start w:val="9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F0A"/>
    <w:multiLevelType w:val="hybridMultilevel"/>
    <w:tmpl w:val="860CEA98"/>
    <w:lvl w:ilvl="0" w:tplc="FAC4BD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1919"/>
    <w:multiLevelType w:val="hybridMultilevel"/>
    <w:tmpl w:val="074C6E18"/>
    <w:lvl w:ilvl="0" w:tplc="BC8A7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94EC776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2C6"/>
    <w:multiLevelType w:val="hybridMultilevel"/>
    <w:tmpl w:val="906AD64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214D"/>
    <w:multiLevelType w:val="hybridMultilevel"/>
    <w:tmpl w:val="417A756C"/>
    <w:lvl w:ilvl="0" w:tplc="B9A69A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C24D6"/>
    <w:multiLevelType w:val="hybridMultilevel"/>
    <w:tmpl w:val="D6B8F440"/>
    <w:lvl w:ilvl="0" w:tplc="6EF2B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pacing w:val="0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0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pacing w:val="0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pacing w:val="0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pacing w:val="0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pacing w:val="0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pacing w:val="0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pacing w:val="0"/>
      </w:rPr>
    </w:lvl>
  </w:abstractNum>
  <w:abstractNum w:abstractNumId="8" w15:restartNumberingAfterBreak="0">
    <w:nsid w:val="76E90F78"/>
    <w:multiLevelType w:val="hybridMultilevel"/>
    <w:tmpl w:val="5FA8498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327871E2">
      <w:start w:val="1"/>
      <w:numFmt w:val="lowerLetter"/>
      <w:lvlText w:val="%2)"/>
      <w:lvlJc w:val="left"/>
      <w:pPr>
        <w:ind w:left="1724" w:hanging="360"/>
      </w:pPr>
      <w:rPr>
        <w:rFonts w:ascii="Calibri" w:eastAsia="Times New Roman" w:hAnsi="Calibri" w:cs="Tahoma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3D1275"/>
    <w:multiLevelType w:val="hybridMultilevel"/>
    <w:tmpl w:val="1C7417C8"/>
    <w:lvl w:ilvl="0" w:tplc="BC8A7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C1AB720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ahoma"/>
        <w: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B3"/>
    <w:rsid w:val="001A6ED1"/>
    <w:rsid w:val="00331F37"/>
    <w:rsid w:val="00455D78"/>
    <w:rsid w:val="004A45B3"/>
    <w:rsid w:val="004C35E3"/>
    <w:rsid w:val="004C59A7"/>
    <w:rsid w:val="005228CB"/>
    <w:rsid w:val="005A3197"/>
    <w:rsid w:val="005E6426"/>
    <w:rsid w:val="006A6BEF"/>
    <w:rsid w:val="00773423"/>
    <w:rsid w:val="00783799"/>
    <w:rsid w:val="008A43C9"/>
    <w:rsid w:val="00967836"/>
    <w:rsid w:val="00C67326"/>
    <w:rsid w:val="00D0024D"/>
    <w:rsid w:val="00D3543C"/>
    <w:rsid w:val="00E25251"/>
    <w:rsid w:val="00E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819A62-ED75-4FF7-B76D-32F9BCC9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5B3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E25251"/>
    <w:pPr>
      <w:keepNext/>
      <w:spacing w:before="480" w:after="240" w:line="240" w:lineRule="auto"/>
      <w:outlineLvl w:val="1"/>
    </w:pPr>
    <w:rPr>
      <w:rFonts w:ascii="Times New Roman" w:eastAsia="Times New Roman" w:hAnsi="Times New Roman" w:cs="Cambria"/>
      <w:b/>
      <w:bCs/>
      <w:iCs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4A45B3"/>
    <w:pPr>
      <w:suppressAutoHyphens/>
      <w:spacing w:before="28" w:after="142" w:line="288" w:lineRule="auto"/>
      <w:jc w:val="left"/>
    </w:pPr>
    <w:rPr>
      <w:rFonts w:ascii="Times New Roman" w:eastAsia="Times New Roman" w:hAnsi="Times New Roman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uiPriority w:val="33"/>
    <w:qFormat/>
    <w:rsid w:val="004A45B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0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24D"/>
  </w:style>
  <w:style w:type="paragraph" w:styleId="Pidipagina">
    <w:name w:val="footer"/>
    <w:basedOn w:val="Normale"/>
    <w:link w:val="PidipaginaCarattere"/>
    <w:uiPriority w:val="99"/>
    <w:unhideWhenUsed/>
    <w:rsid w:val="00D0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24D"/>
  </w:style>
  <w:style w:type="paragraph" w:styleId="Paragrafoelenco">
    <w:name w:val="List Paragraph"/>
    <w:basedOn w:val="Normale"/>
    <w:uiPriority w:val="34"/>
    <w:qFormat/>
    <w:rsid w:val="00D0024D"/>
    <w:pPr>
      <w:ind w:left="720"/>
      <w:contextualSpacing/>
    </w:pPr>
  </w:style>
  <w:style w:type="character" w:customStyle="1" w:styleId="Titolo2Carattere">
    <w:name w:val="Titolo 2 Carattere"/>
    <w:link w:val="Titolo2"/>
    <w:rsid w:val="00E25251"/>
    <w:rPr>
      <w:rFonts w:ascii="Times New Roman" w:eastAsia="Times New Roman" w:hAnsi="Times New Roman" w:cs="Cambria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dell-8619</dc:creator>
  <cp:keywords/>
  <cp:lastModifiedBy>utente</cp:lastModifiedBy>
  <cp:revision>2</cp:revision>
  <dcterms:created xsi:type="dcterms:W3CDTF">2017-10-18T11:03:00Z</dcterms:created>
  <dcterms:modified xsi:type="dcterms:W3CDTF">2017-10-18T11:03:00Z</dcterms:modified>
</cp:coreProperties>
</file>